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293E" w14:textId="20379BE2" w:rsidR="4FC6B800" w:rsidRDefault="00BD2EE2" w:rsidP="4FC6B800">
      <w:r w:rsidRPr="00055223">
        <w:rPr>
          <w:rFonts w:cs="Arial"/>
          <w:noProof/>
          <w:lang w:bidi="nl-NL"/>
        </w:rPr>
        <mc:AlternateContent>
          <mc:Choice Requires="wps">
            <w:drawing>
              <wp:anchor distT="0" distB="0" distL="114300" distR="114300" simplePos="0" relativeHeight="251658241" behindDoc="0" locked="0" layoutInCell="1" allowOverlap="1" wp14:anchorId="52415E11" wp14:editId="1DF73085">
                <wp:simplePos x="0" y="0"/>
                <wp:positionH relativeFrom="column">
                  <wp:posOffset>-379878</wp:posOffset>
                </wp:positionH>
                <wp:positionV relativeFrom="paragraph">
                  <wp:posOffset>505460</wp:posOffset>
                </wp:positionV>
                <wp:extent cx="4323715" cy="7891145"/>
                <wp:effectExtent l="0" t="0" r="635" b="0"/>
                <wp:wrapNone/>
                <wp:docPr id="13" name="Rechthoek 13" descr="Witte rechthoek voor tekst op de hoes"/>
                <wp:cNvGraphicFramePr/>
                <a:graphic xmlns:a="http://schemas.openxmlformats.org/drawingml/2006/main">
                  <a:graphicData uri="http://schemas.microsoft.com/office/word/2010/wordprocessingShape">
                    <wps:wsp>
                      <wps:cNvSpPr/>
                      <wps:spPr>
                        <a:xfrm>
                          <a:off x="0" y="0"/>
                          <a:ext cx="4323715" cy="78911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C1E25" w14:textId="77777777" w:rsidR="009E4678" w:rsidRDefault="009E4678" w:rsidP="009E4678">
                            <w:pPr>
                              <w:pStyle w:val="Titel"/>
                              <w:rPr>
                                <w:noProof/>
                              </w:rPr>
                            </w:pPr>
                          </w:p>
                          <w:p w14:paraId="7ABD4595" w14:textId="77777777" w:rsidR="009E4678" w:rsidRDefault="009E4678" w:rsidP="009E4678">
                            <w:pPr>
                              <w:pStyle w:val="Titel"/>
                              <w:rPr>
                                <w:rFonts w:ascii="Arial" w:hAnsi="Arial" w:cs="Arial"/>
                                <w:szCs w:val="48"/>
                              </w:rPr>
                            </w:pPr>
                          </w:p>
                          <w:sdt>
                            <w:sdtPr>
                              <w:rPr>
                                <w:rFonts w:cstheme="majorHAnsi"/>
                                <w:noProof/>
                                <w:color w:val="393939"/>
                                <w:lang w:bidi="nl-NL"/>
                              </w:rPr>
                              <w:id w:val="1570612289"/>
                              <w:placeholder>
                                <w:docPart w:val="2CF28119D7CE43F2BCF3E5159FF8E1CE"/>
                              </w:placeholder>
                            </w:sdtPr>
                            <w:sdtEndPr>
                              <w:rPr>
                                <w:rFonts w:ascii="Arial" w:hAnsi="Arial" w:cs="Arial"/>
                                <w:szCs w:val="48"/>
                              </w:rPr>
                            </w:sdtEndPr>
                            <w:sdtContent>
                              <w:p w14:paraId="4AD960DD" w14:textId="3209D460" w:rsidR="009E4678" w:rsidRPr="00AC28E4" w:rsidRDefault="009E4678" w:rsidP="00AC28E4">
                                <w:pPr>
                                  <w:pStyle w:val="Titel"/>
                                  <w:rPr>
                                    <w:rFonts w:ascii="Arial" w:eastAsiaTheme="minorEastAsia" w:hAnsi="Arial" w:cs="Arial"/>
                                    <w:b/>
                                    <w:noProof/>
                                    <w:color w:val="393939"/>
                                    <w:sz w:val="24"/>
                                    <w:szCs w:val="20"/>
                                    <w:lang w:bidi="nl-NL"/>
                                  </w:rPr>
                                </w:pPr>
                                <w:r w:rsidRPr="00585AC1">
                                  <w:rPr>
                                    <w:rFonts w:ascii="Arial" w:hAnsi="Arial" w:cs="Arial"/>
                                    <w:noProof/>
                                    <w:color w:val="393939"/>
                                    <w:szCs w:val="48"/>
                                    <w:lang w:bidi="nl-NL"/>
                                  </w:rPr>
                                  <w:t>Model</w:t>
                                </w:r>
                                <w:r>
                                  <w:rPr>
                                    <w:rFonts w:ascii="Arial" w:hAnsi="Arial" w:cs="Arial"/>
                                    <w:noProof/>
                                    <w:color w:val="393939"/>
                                    <w:szCs w:val="48"/>
                                    <w:lang w:bidi="nl-NL"/>
                                  </w:rPr>
                                  <w:t xml:space="preserve"> </w:t>
                                </w:r>
                                <w:r w:rsidR="00AC28E4">
                                  <w:rPr>
                                    <w:rFonts w:ascii="Arial" w:hAnsi="Arial" w:cs="Arial"/>
                                    <w:noProof/>
                                    <w:color w:val="393939"/>
                                    <w:szCs w:val="48"/>
                                    <w:lang w:bidi="nl-NL"/>
                                  </w:rPr>
                                  <w:t xml:space="preserve">en toelichting </w:t>
                                </w:r>
                                <w:r w:rsidRPr="00585AC1">
                                  <w:rPr>
                                    <w:rFonts w:ascii="Arial" w:hAnsi="Arial" w:cs="Arial"/>
                                    <w:noProof/>
                                    <w:color w:val="393939"/>
                                    <w:szCs w:val="48"/>
                                    <w:lang w:bidi="nl-NL"/>
                                  </w:rPr>
                                  <w:t>kantoorhandboek</w:t>
                                </w:r>
                              </w:p>
                            </w:sdtContent>
                          </w:sdt>
                          <w:p w14:paraId="1065E457" w14:textId="77777777" w:rsidR="009E4678" w:rsidRDefault="009E4678" w:rsidP="009E4678">
                            <w:pPr>
                              <w:pStyle w:val="Titel"/>
                              <w:rPr>
                                <w:rFonts w:ascii="Arial" w:hAnsi="Arial" w:cs="Arial"/>
                                <w:szCs w:val="48"/>
                              </w:rPr>
                            </w:pPr>
                          </w:p>
                          <w:p w14:paraId="2FF5A038" w14:textId="77777777" w:rsidR="009E4678" w:rsidRDefault="009E4678" w:rsidP="009E4678">
                            <w:pPr>
                              <w:pStyle w:val="Titel"/>
                              <w:rPr>
                                <w:rFonts w:ascii="Arial" w:hAnsi="Arial" w:cs="Arial"/>
                                <w:szCs w:val="48"/>
                              </w:rPr>
                            </w:pPr>
                          </w:p>
                          <w:p w14:paraId="7D104A2C" w14:textId="77777777" w:rsidR="009E4678" w:rsidRDefault="009E4678" w:rsidP="009E4678">
                            <w:pPr>
                              <w:pStyle w:val="Titel"/>
                              <w:rPr>
                                <w:rFonts w:ascii="Arial" w:hAnsi="Arial" w:cs="Arial"/>
                                <w:szCs w:val="48"/>
                              </w:rPr>
                            </w:pPr>
                          </w:p>
                          <w:p w14:paraId="74FA8546" w14:textId="77777777" w:rsidR="009E4678" w:rsidRDefault="009E4678" w:rsidP="009E4678">
                            <w:pPr>
                              <w:pStyle w:val="Titel"/>
                              <w:rPr>
                                <w:rFonts w:cstheme="majorHAnsi"/>
                                <w:noProof/>
                                <w:color w:val="393939"/>
                                <w:lang w:bidi="nl-NL"/>
                              </w:rPr>
                            </w:pPr>
                          </w:p>
                          <w:p w14:paraId="49D7C20B" w14:textId="77777777" w:rsidR="009E4678" w:rsidRDefault="009E4678" w:rsidP="009E4678">
                            <w:pPr>
                              <w:pStyle w:val="Titel"/>
                              <w:rPr>
                                <w:rFonts w:ascii="Arial" w:hAnsi="Arial" w:cs="Arial"/>
                                <w:szCs w:val="48"/>
                              </w:rPr>
                            </w:pPr>
                          </w:p>
                          <w:p w14:paraId="753C0452" w14:textId="77777777" w:rsidR="009E4678" w:rsidRDefault="009E4678" w:rsidP="009E4678">
                            <w:pPr>
                              <w:pStyle w:val="Titel"/>
                              <w:rPr>
                                <w:rFonts w:ascii="Arial" w:hAnsi="Arial" w:cs="Arial"/>
                                <w:szCs w:val="48"/>
                              </w:rPr>
                            </w:pPr>
                          </w:p>
                          <w:p w14:paraId="1A7EC650" w14:textId="77777777" w:rsidR="009E4678" w:rsidRDefault="009E4678" w:rsidP="009E4678">
                            <w:pPr>
                              <w:pStyle w:val="Titel"/>
                              <w:rPr>
                                <w:rFonts w:ascii="Arial" w:hAnsi="Arial" w:cs="Arial"/>
                                <w:szCs w:val="48"/>
                              </w:rPr>
                            </w:pPr>
                          </w:p>
                          <w:p w14:paraId="0C8A9CBE" w14:textId="77777777" w:rsidR="009E4678" w:rsidRDefault="009E4678" w:rsidP="009E4678">
                            <w:pPr>
                              <w:pStyle w:val="Titel"/>
                              <w:rPr>
                                <w:rFonts w:ascii="Arial" w:hAnsi="Arial" w:cs="Arial"/>
                                <w:szCs w:val="48"/>
                              </w:rPr>
                            </w:pPr>
                          </w:p>
                          <w:p w14:paraId="3CABE8E9" w14:textId="77777777" w:rsidR="009E4678" w:rsidRDefault="009E4678" w:rsidP="009E4678">
                            <w:pPr>
                              <w:pStyle w:val="Titel"/>
                              <w:rPr>
                                <w:rFonts w:ascii="Arial" w:hAnsi="Arial" w:cs="Arial"/>
                                <w:szCs w:val="48"/>
                              </w:rPr>
                            </w:pPr>
                          </w:p>
                          <w:p w14:paraId="2A12FBDA" w14:textId="707AF154" w:rsidR="009E4678" w:rsidRDefault="009E4678" w:rsidP="009E4678">
                            <w:pPr>
                              <w:rPr>
                                <w:rStyle w:val="OndertitelChar"/>
                                <w:rFonts w:asciiTheme="majorHAnsi" w:hAnsiTheme="majorHAnsi" w:cstheme="majorHAnsi"/>
                                <w:b/>
                                <w:noProof/>
                                <w:color w:val="393939"/>
                                <w:lang w:bidi="nl-NL"/>
                              </w:rPr>
                            </w:pPr>
                          </w:p>
                          <w:p w14:paraId="35549F6E" w14:textId="52B84A51" w:rsidR="009E4678" w:rsidRDefault="003618ED" w:rsidP="009E4678">
                            <w:pPr>
                              <w:rPr>
                                <w:rFonts w:asciiTheme="majorHAnsi" w:hAnsiTheme="majorHAnsi" w:cstheme="majorHAnsi"/>
                                <w:noProof/>
                                <w:color w:val="393939"/>
                                <w:lang w:bidi="nl-NL"/>
                              </w:rPr>
                            </w:pPr>
                            <w:r w:rsidRPr="003618ED">
                              <w:rPr>
                                <w:rFonts w:asciiTheme="majorHAnsi" w:hAnsiTheme="majorHAnsi" w:cstheme="majorHAnsi"/>
                                <w:noProof/>
                                <w:color w:val="393939"/>
                                <w:lang w:bidi="nl-NL"/>
                              </w:rPr>
                              <w:drawing>
                                <wp:inline distT="0" distB="0" distL="0" distR="0" wp14:anchorId="1710F02D" wp14:editId="1B276E1F">
                                  <wp:extent cx="2030730" cy="31750"/>
                                  <wp:effectExtent l="0" t="0" r="0" b="0"/>
                                  <wp:docPr id="173925525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730" cy="31750"/>
                                          </a:xfrm>
                                          <a:prstGeom prst="rect">
                                            <a:avLst/>
                                          </a:prstGeom>
                                          <a:noFill/>
                                          <a:ln>
                                            <a:noFill/>
                                          </a:ln>
                                        </pic:spPr>
                                      </pic:pic>
                                    </a:graphicData>
                                  </a:graphic>
                                </wp:inline>
                              </w:drawing>
                            </w:r>
                          </w:p>
                          <w:p w14:paraId="0A751282" w14:textId="77777777" w:rsidR="009E4678" w:rsidRDefault="009E4678" w:rsidP="009E4678">
                            <w:pPr>
                              <w:rPr>
                                <w:rFonts w:ascii="Arial" w:hAnsi="Arial" w:cs="Arial"/>
                                <w:noProof/>
                                <w:color w:val="393939"/>
                                <w:sz w:val="24"/>
                                <w:szCs w:val="24"/>
                                <w:lang w:bidi="nl-NL"/>
                              </w:rPr>
                            </w:pPr>
                            <w:r w:rsidRPr="003618ED">
                              <w:rPr>
                                <w:rFonts w:ascii="Arial" w:hAnsi="Arial" w:cs="Arial"/>
                                <w:noProof/>
                                <w:color w:val="393939"/>
                                <w:sz w:val="24"/>
                                <w:szCs w:val="24"/>
                                <w:lang w:bidi="nl-NL"/>
                              </w:rPr>
                              <w:t>Nederlandse orde van advocaten</w:t>
                            </w:r>
                          </w:p>
                          <w:p w14:paraId="181B4258" w14:textId="69D370A6" w:rsidR="00001191" w:rsidRPr="003618ED" w:rsidRDefault="00001191" w:rsidP="009E4678">
                            <w:pPr>
                              <w:rPr>
                                <w:rFonts w:ascii="Arial" w:hAnsi="Arial" w:cs="Arial"/>
                                <w:color w:val="393939"/>
                                <w:sz w:val="24"/>
                                <w:szCs w:val="24"/>
                              </w:rPr>
                            </w:pPr>
                            <w:r>
                              <w:rPr>
                                <w:rFonts w:ascii="Arial" w:hAnsi="Arial" w:cs="Arial"/>
                                <w:noProof/>
                                <w:color w:val="393939"/>
                                <w:sz w:val="24"/>
                                <w:szCs w:val="24"/>
                                <w:lang w:bidi="nl-NL"/>
                              </w:rPr>
                              <w:t>2025</w:t>
                            </w:r>
                          </w:p>
                          <w:p w14:paraId="4853CD02" w14:textId="77777777" w:rsidR="009E4678" w:rsidRPr="00585AC1" w:rsidRDefault="009E4678" w:rsidP="009E4678">
                            <w:pPr>
                              <w:pStyle w:val="Titel"/>
                              <w:rPr>
                                <w:rFonts w:ascii="Arial" w:hAnsi="Arial" w:cs="Arial"/>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15E11" id="Rechthoek 13" o:spid="_x0000_s1026" alt="Witte rechthoek voor tekst op de hoes" style="position:absolute;margin-left:-29.9pt;margin-top:39.8pt;width:340.45pt;height:62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" fillcolor="#f2f2f2 [3052]" stroked="f" strokeweight="1pt">
                <v:textbox>
                  <w:txbxContent>
                    <w:p w14:paraId="3D1C1E25" w14:textId="77777777" w:rsidR="009E4678" w:rsidRDefault="009E4678" w:rsidP="009E4678">
                      <w:pPr>
                        <w:pStyle w:val="Titel"/>
                        <w:rPr>
                          <w:noProof/>
                        </w:rPr>
                      </w:pPr>
                    </w:p>
                    <w:p w14:paraId="7ABD4595" w14:textId="77777777" w:rsidR="009E4678" w:rsidRDefault="009E4678" w:rsidP="009E4678">
                      <w:pPr>
                        <w:pStyle w:val="Titel"/>
                        <w:rPr>
                          <w:rFonts w:ascii="Arial" w:hAnsi="Arial" w:cs="Arial"/>
                          <w:szCs w:val="48"/>
                        </w:rPr>
                      </w:pPr>
                    </w:p>
                    <w:sdt>
                      <w:sdtPr>
                        <w:rPr>
                          <w:rFonts w:cstheme="majorHAnsi"/>
                          <w:noProof/>
                          <w:color w:val="393939"/>
                          <w:lang w:bidi="nl-NL"/>
                        </w:rPr>
                        <w:id w:val="1570612289"/>
                        <w:placeholder>
                          <w:docPart w:val="2CF28119D7CE43F2BCF3E5159FF8E1CE"/>
                        </w:placeholder>
                      </w:sdtPr>
                      <w:sdtEndPr>
                        <w:rPr>
                          <w:rFonts w:ascii="Arial" w:hAnsi="Arial" w:cs="Arial"/>
                          <w:szCs w:val="48"/>
                        </w:rPr>
                      </w:sdtEndPr>
                      <w:sdtContent>
                        <w:p w14:paraId="4AD960DD" w14:textId="3209D460" w:rsidR="009E4678" w:rsidRPr="00AC28E4" w:rsidRDefault="009E4678" w:rsidP="00AC28E4">
                          <w:pPr>
                            <w:pStyle w:val="Titel"/>
                            <w:rPr>
                              <w:rFonts w:ascii="Arial" w:eastAsiaTheme="minorEastAsia" w:hAnsi="Arial" w:cs="Arial"/>
                              <w:b/>
                              <w:noProof/>
                              <w:color w:val="393939"/>
                              <w:sz w:val="24"/>
                              <w:szCs w:val="20"/>
                              <w:lang w:bidi="nl-NL"/>
                            </w:rPr>
                          </w:pPr>
                          <w:r w:rsidRPr="00585AC1">
                            <w:rPr>
                              <w:rFonts w:ascii="Arial" w:hAnsi="Arial" w:cs="Arial"/>
                              <w:noProof/>
                              <w:color w:val="393939"/>
                              <w:szCs w:val="48"/>
                              <w:lang w:bidi="nl-NL"/>
                            </w:rPr>
                            <w:t>Model</w:t>
                          </w:r>
                          <w:r>
                            <w:rPr>
                              <w:rFonts w:ascii="Arial" w:hAnsi="Arial" w:cs="Arial"/>
                              <w:noProof/>
                              <w:color w:val="393939"/>
                              <w:szCs w:val="48"/>
                              <w:lang w:bidi="nl-NL"/>
                            </w:rPr>
                            <w:t xml:space="preserve"> </w:t>
                          </w:r>
                          <w:r w:rsidR="00AC28E4">
                            <w:rPr>
                              <w:rFonts w:ascii="Arial" w:hAnsi="Arial" w:cs="Arial"/>
                              <w:noProof/>
                              <w:color w:val="393939"/>
                              <w:szCs w:val="48"/>
                              <w:lang w:bidi="nl-NL"/>
                            </w:rPr>
                            <w:t xml:space="preserve">en toelichting </w:t>
                          </w:r>
                          <w:r w:rsidRPr="00585AC1">
                            <w:rPr>
                              <w:rFonts w:ascii="Arial" w:hAnsi="Arial" w:cs="Arial"/>
                              <w:noProof/>
                              <w:color w:val="393939"/>
                              <w:szCs w:val="48"/>
                              <w:lang w:bidi="nl-NL"/>
                            </w:rPr>
                            <w:t>kantoorhandboek</w:t>
                          </w:r>
                        </w:p>
                      </w:sdtContent>
                    </w:sdt>
                    <w:p w14:paraId="1065E457" w14:textId="77777777" w:rsidR="009E4678" w:rsidRDefault="009E4678" w:rsidP="009E4678">
                      <w:pPr>
                        <w:pStyle w:val="Titel"/>
                        <w:rPr>
                          <w:rFonts w:ascii="Arial" w:hAnsi="Arial" w:cs="Arial"/>
                          <w:szCs w:val="48"/>
                        </w:rPr>
                      </w:pPr>
                    </w:p>
                    <w:p w14:paraId="2FF5A038" w14:textId="77777777" w:rsidR="009E4678" w:rsidRDefault="009E4678" w:rsidP="009E4678">
                      <w:pPr>
                        <w:pStyle w:val="Titel"/>
                        <w:rPr>
                          <w:rFonts w:ascii="Arial" w:hAnsi="Arial" w:cs="Arial"/>
                          <w:szCs w:val="48"/>
                        </w:rPr>
                      </w:pPr>
                    </w:p>
                    <w:p w14:paraId="7D104A2C" w14:textId="77777777" w:rsidR="009E4678" w:rsidRDefault="009E4678" w:rsidP="009E4678">
                      <w:pPr>
                        <w:pStyle w:val="Titel"/>
                        <w:rPr>
                          <w:rFonts w:ascii="Arial" w:hAnsi="Arial" w:cs="Arial"/>
                          <w:szCs w:val="48"/>
                        </w:rPr>
                      </w:pPr>
                    </w:p>
                    <w:p w14:paraId="74FA8546" w14:textId="77777777" w:rsidR="009E4678" w:rsidRDefault="009E4678" w:rsidP="009E4678">
                      <w:pPr>
                        <w:pStyle w:val="Titel"/>
                        <w:rPr>
                          <w:rFonts w:cstheme="majorHAnsi"/>
                          <w:noProof/>
                          <w:color w:val="393939"/>
                          <w:lang w:bidi="nl-NL"/>
                        </w:rPr>
                      </w:pPr>
                    </w:p>
                    <w:p w14:paraId="49D7C20B" w14:textId="77777777" w:rsidR="009E4678" w:rsidRDefault="009E4678" w:rsidP="009E4678">
                      <w:pPr>
                        <w:pStyle w:val="Titel"/>
                        <w:rPr>
                          <w:rFonts w:ascii="Arial" w:hAnsi="Arial" w:cs="Arial"/>
                          <w:szCs w:val="48"/>
                        </w:rPr>
                      </w:pPr>
                    </w:p>
                    <w:p w14:paraId="753C0452" w14:textId="77777777" w:rsidR="009E4678" w:rsidRDefault="009E4678" w:rsidP="009E4678">
                      <w:pPr>
                        <w:pStyle w:val="Titel"/>
                        <w:rPr>
                          <w:rFonts w:ascii="Arial" w:hAnsi="Arial" w:cs="Arial"/>
                          <w:szCs w:val="48"/>
                        </w:rPr>
                      </w:pPr>
                    </w:p>
                    <w:p w14:paraId="1A7EC650" w14:textId="77777777" w:rsidR="009E4678" w:rsidRDefault="009E4678" w:rsidP="009E4678">
                      <w:pPr>
                        <w:pStyle w:val="Titel"/>
                        <w:rPr>
                          <w:rFonts w:ascii="Arial" w:hAnsi="Arial" w:cs="Arial"/>
                          <w:szCs w:val="48"/>
                        </w:rPr>
                      </w:pPr>
                    </w:p>
                    <w:p w14:paraId="0C8A9CBE" w14:textId="77777777" w:rsidR="009E4678" w:rsidRDefault="009E4678" w:rsidP="009E4678">
                      <w:pPr>
                        <w:pStyle w:val="Titel"/>
                        <w:rPr>
                          <w:rFonts w:ascii="Arial" w:hAnsi="Arial" w:cs="Arial"/>
                          <w:szCs w:val="48"/>
                        </w:rPr>
                      </w:pPr>
                    </w:p>
                    <w:p w14:paraId="3CABE8E9" w14:textId="77777777" w:rsidR="009E4678" w:rsidRDefault="009E4678" w:rsidP="009E4678">
                      <w:pPr>
                        <w:pStyle w:val="Titel"/>
                        <w:rPr>
                          <w:rFonts w:ascii="Arial" w:hAnsi="Arial" w:cs="Arial"/>
                          <w:szCs w:val="48"/>
                        </w:rPr>
                      </w:pPr>
                    </w:p>
                    <w:p w14:paraId="2A12FBDA" w14:textId="707AF154" w:rsidR="009E4678" w:rsidRDefault="009E4678" w:rsidP="009E4678">
                      <w:pPr>
                        <w:rPr>
                          <w:rStyle w:val="OndertitelChar"/>
                          <w:rFonts w:asciiTheme="majorHAnsi" w:hAnsiTheme="majorHAnsi" w:cstheme="majorHAnsi"/>
                          <w:b/>
                          <w:noProof/>
                          <w:color w:val="393939"/>
                          <w:lang w:bidi="nl-NL"/>
                        </w:rPr>
                      </w:pPr>
                    </w:p>
                    <w:p w14:paraId="35549F6E" w14:textId="52B84A51" w:rsidR="009E4678" w:rsidRDefault="003618ED" w:rsidP="009E4678">
                      <w:pPr>
                        <w:rPr>
                          <w:rFonts w:asciiTheme="majorHAnsi" w:hAnsiTheme="majorHAnsi" w:cstheme="majorHAnsi"/>
                          <w:noProof/>
                          <w:color w:val="393939"/>
                          <w:lang w:bidi="nl-NL"/>
                        </w:rPr>
                      </w:pPr>
                      <w:r w:rsidRPr="003618ED">
                        <w:rPr>
                          <w:rFonts w:asciiTheme="majorHAnsi" w:hAnsiTheme="majorHAnsi" w:cstheme="majorHAnsi"/>
                          <w:noProof/>
                          <w:color w:val="393939"/>
                          <w:lang w:bidi="nl-NL"/>
                        </w:rPr>
                        <w:drawing>
                          <wp:inline distT="0" distB="0" distL="0" distR="0" wp14:anchorId="1710F02D" wp14:editId="1B276E1F">
                            <wp:extent cx="2030730" cy="31750"/>
                            <wp:effectExtent l="0" t="0" r="0" b="0"/>
                            <wp:docPr id="173925525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730" cy="31750"/>
                                    </a:xfrm>
                                    <a:prstGeom prst="rect">
                                      <a:avLst/>
                                    </a:prstGeom>
                                    <a:noFill/>
                                    <a:ln>
                                      <a:noFill/>
                                    </a:ln>
                                  </pic:spPr>
                                </pic:pic>
                              </a:graphicData>
                            </a:graphic>
                          </wp:inline>
                        </w:drawing>
                      </w:r>
                    </w:p>
                    <w:p w14:paraId="0A751282" w14:textId="77777777" w:rsidR="009E4678" w:rsidRDefault="009E4678" w:rsidP="009E4678">
                      <w:pPr>
                        <w:rPr>
                          <w:rFonts w:ascii="Arial" w:hAnsi="Arial" w:cs="Arial"/>
                          <w:noProof/>
                          <w:color w:val="393939"/>
                          <w:sz w:val="24"/>
                          <w:szCs w:val="24"/>
                          <w:lang w:bidi="nl-NL"/>
                        </w:rPr>
                      </w:pPr>
                      <w:r w:rsidRPr="003618ED">
                        <w:rPr>
                          <w:rFonts w:ascii="Arial" w:hAnsi="Arial" w:cs="Arial"/>
                          <w:noProof/>
                          <w:color w:val="393939"/>
                          <w:sz w:val="24"/>
                          <w:szCs w:val="24"/>
                          <w:lang w:bidi="nl-NL"/>
                        </w:rPr>
                        <w:t>Nederlandse orde van advocaten</w:t>
                      </w:r>
                    </w:p>
                    <w:p w14:paraId="181B4258" w14:textId="69D370A6" w:rsidR="00001191" w:rsidRPr="003618ED" w:rsidRDefault="00001191" w:rsidP="009E4678">
                      <w:pPr>
                        <w:rPr>
                          <w:rFonts w:ascii="Arial" w:hAnsi="Arial" w:cs="Arial"/>
                          <w:color w:val="393939"/>
                          <w:sz w:val="24"/>
                          <w:szCs w:val="24"/>
                        </w:rPr>
                      </w:pPr>
                      <w:r>
                        <w:rPr>
                          <w:rFonts w:ascii="Arial" w:hAnsi="Arial" w:cs="Arial"/>
                          <w:noProof/>
                          <w:color w:val="393939"/>
                          <w:sz w:val="24"/>
                          <w:szCs w:val="24"/>
                          <w:lang w:bidi="nl-NL"/>
                        </w:rPr>
                        <w:t>2025</w:t>
                      </w:r>
                    </w:p>
                    <w:p w14:paraId="4853CD02" w14:textId="77777777" w:rsidR="009E4678" w:rsidRPr="00585AC1" w:rsidRDefault="009E4678" w:rsidP="009E4678">
                      <w:pPr>
                        <w:pStyle w:val="Titel"/>
                        <w:rPr>
                          <w:rFonts w:ascii="Arial" w:hAnsi="Arial" w:cs="Arial"/>
                          <w:szCs w:val="48"/>
                        </w:rPr>
                      </w:pPr>
                    </w:p>
                  </w:txbxContent>
                </v:textbox>
              </v:rect>
            </w:pict>
          </mc:Fallback>
        </mc:AlternateContent>
      </w:r>
      <w:r w:rsidR="009E4678" w:rsidRPr="00055223">
        <w:rPr>
          <w:rFonts w:cs="Arial"/>
          <w:noProof/>
        </w:rPr>
        <w:drawing>
          <wp:anchor distT="0" distB="0" distL="114300" distR="114300" simplePos="0" relativeHeight="251658242" behindDoc="0" locked="0" layoutInCell="1" allowOverlap="1" wp14:anchorId="311DD72A" wp14:editId="169F77DD">
            <wp:simplePos x="0" y="0"/>
            <wp:positionH relativeFrom="margin">
              <wp:posOffset>-1020445</wp:posOffset>
            </wp:positionH>
            <wp:positionV relativeFrom="margin">
              <wp:posOffset>-593090</wp:posOffset>
            </wp:positionV>
            <wp:extent cx="3425825" cy="711200"/>
            <wp:effectExtent l="0" t="0" r="0" b="0"/>
            <wp:wrapSquare wrapText="bothSides"/>
            <wp:docPr id="10971223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22348" name=""/>
                    <pic:cNvPicPr/>
                  </pic:nvPicPr>
                  <pic:blipFill>
                    <a:blip r:embed="rId11"/>
                    <a:srcRect/>
                    <a:stretch>
                      <a:fillRect/>
                    </a:stretch>
                  </pic:blipFill>
                  <pic:spPr>
                    <a:xfrm>
                      <a:off x="0" y="0"/>
                      <a:ext cx="3425825" cy="711200"/>
                    </a:xfrm>
                    <a:prstGeom prst="rect">
                      <a:avLst/>
                    </a:prstGeom>
                  </pic:spPr>
                </pic:pic>
              </a:graphicData>
            </a:graphic>
            <wp14:sizeRelH relativeFrom="margin">
              <wp14:pctWidth>0</wp14:pctWidth>
            </wp14:sizeRelH>
            <wp14:sizeRelV relativeFrom="margin">
              <wp14:pctHeight>0</wp14:pctHeight>
            </wp14:sizeRelV>
          </wp:anchor>
        </w:drawing>
      </w:r>
      <w:r w:rsidR="00432FAE" w:rsidRPr="00D446F5">
        <w:rPr>
          <w:noProof/>
        </w:rPr>
        <w:drawing>
          <wp:anchor distT="0" distB="0" distL="114300" distR="114300" simplePos="0" relativeHeight="251658240" behindDoc="1" locked="0" layoutInCell="1" allowOverlap="1" wp14:anchorId="545D9B06" wp14:editId="455773EB">
            <wp:simplePos x="0" y="0"/>
            <wp:positionH relativeFrom="page">
              <wp:align>left</wp:align>
            </wp:positionH>
            <wp:positionV relativeFrom="paragraph">
              <wp:posOffset>6499786</wp:posOffset>
            </wp:positionV>
            <wp:extent cx="7542330" cy="3274828"/>
            <wp:effectExtent l="0" t="0" r="1905" b="1905"/>
            <wp:wrapNone/>
            <wp:docPr id="1711838263" name="Afbeelding 2" descr="Afbeelding met zwar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38263" name="Afbeelding 2" descr="Afbeelding met zwart, schermopname, ontwerp&#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42330" cy="32748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6F5" w:rsidRPr="00D446F5">
        <w:br/>
      </w:r>
      <w:r w:rsidR="4FC6B800">
        <w:br w:type="page"/>
      </w:r>
    </w:p>
    <w:p w14:paraId="4B80D300" w14:textId="56B909B3" w:rsidR="009E71C8" w:rsidRPr="00D347BD" w:rsidRDefault="009E71C8" w:rsidP="009E71C8">
      <w:pPr>
        <w:spacing w:after="0" w:line="240" w:lineRule="auto"/>
        <w:textAlignment w:val="baseline"/>
        <w:rPr>
          <w:rFonts w:ascii="Arial" w:eastAsia="Times New Roman" w:hAnsi="Arial" w:cs="Arial"/>
          <w:kern w:val="0"/>
          <w:sz w:val="28"/>
          <w:szCs w:val="28"/>
          <w:lang w:eastAsia="nl-NL"/>
          <w14:ligatures w14:val="none"/>
        </w:rPr>
      </w:pPr>
      <w:r w:rsidRPr="00D347BD">
        <w:rPr>
          <w:rFonts w:ascii="Arial" w:eastAsia="Times New Roman" w:hAnsi="Arial" w:cs="Arial"/>
          <w:b/>
          <w:bCs/>
          <w:kern w:val="0"/>
          <w:sz w:val="28"/>
          <w:szCs w:val="28"/>
          <w:lang w:eastAsia="nl-NL"/>
          <w14:ligatures w14:val="none"/>
        </w:rPr>
        <w:lastRenderedPageBreak/>
        <w:t xml:space="preserve">Model en toelichting </w:t>
      </w:r>
      <w:r w:rsidR="00001191">
        <w:rPr>
          <w:rFonts w:ascii="Arial" w:eastAsia="Times New Roman" w:hAnsi="Arial" w:cs="Arial"/>
          <w:b/>
          <w:bCs/>
          <w:kern w:val="0"/>
          <w:sz w:val="28"/>
          <w:szCs w:val="28"/>
          <w:lang w:eastAsia="nl-NL"/>
          <w14:ligatures w14:val="none"/>
        </w:rPr>
        <w:t>k</w:t>
      </w:r>
      <w:r w:rsidRPr="00D347BD">
        <w:rPr>
          <w:rFonts w:ascii="Arial" w:eastAsia="Times New Roman" w:hAnsi="Arial" w:cs="Arial"/>
          <w:b/>
          <w:bCs/>
          <w:kern w:val="0"/>
          <w:sz w:val="28"/>
          <w:szCs w:val="28"/>
          <w:lang w:eastAsia="nl-NL"/>
          <w14:ligatures w14:val="none"/>
        </w:rPr>
        <w:t>antoorhandboek (202</w:t>
      </w:r>
      <w:r w:rsidR="4AC2C980" w:rsidRPr="00D347BD">
        <w:rPr>
          <w:rFonts w:ascii="Arial" w:eastAsia="Times New Roman" w:hAnsi="Arial" w:cs="Arial"/>
          <w:b/>
          <w:bCs/>
          <w:kern w:val="0"/>
          <w:sz w:val="28"/>
          <w:szCs w:val="28"/>
          <w:lang w:eastAsia="nl-NL"/>
          <w14:ligatures w14:val="none"/>
        </w:rPr>
        <w:t>5</w:t>
      </w:r>
      <w:r w:rsidRPr="00D347BD">
        <w:rPr>
          <w:rFonts w:ascii="Arial" w:eastAsia="Times New Roman" w:hAnsi="Arial" w:cs="Arial"/>
          <w:b/>
          <w:bCs/>
          <w:kern w:val="0"/>
          <w:sz w:val="28"/>
          <w:szCs w:val="28"/>
          <w:lang w:eastAsia="nl-NL"/>
          <w14:ligatures w14:val="none"/>
        </w:rPr>
        <w:t>)</w:t>
      </w:r>
      <w:r w:rsidRPr="00D347BD">
        <w:rPr>
          <w:rFonts w:ascii="Arial" w:eastAsia="Times New Roman" w:hAnsi="Arial" w:cs="Arial"/>
          <w:kern w:val="0"/>
          <w:sz w:val="28"/>
          <w:szCs w:val="28"/>
          <w:lang w:eastAsia="nl-NL"/>
          <w14:ligatures w14:val="none"/>
        </w:rPr>
        <w:t> </w:t>
      </w:r>
    </w:p>
    <w:p w14:paraId="282B8AF5" w14:textId="77777777" w:rsidR="009E71C8" w:rsidRPr="006C1558" w:rsidRDefault="009E71C8" w:rsidP="009E71C8">
      <w:pPr>
        <w:spacing w:after="0" w:line="240" w:lineRule="auto"/>
        <w:textAlignment w:val="baseline"/>
        <w:rPr>
          <w:rFonts w:ascii="Arial" w:eastAsia="Times New Roman" w:hAnsi="Arial" w:cs="Arial"/>
          <w:kern w:val="0"/>
          <w:sz w:val="24"/>
          <w:szCs w:val="24"/>
          <w:lang w:eastAsia="nl-NL"/>
          <w14:ligatures w14:val="none"/>
        </w:rPr>
      </w:pPr>
      <w:r w:rsidRPr="006C1558">
        <w:rPr>
          <w:rFonts w:ascii="Arial" w:eastAsia="Times New Roman" w:hAnsi="Arial" w:cs="Arial"/>
          <w:color w:val="444444"/>
          <w:kern w:val="0"/>
          <w:sz w:val="24"/>
          <w:szCs w:val="24"/>
          <w:lang w:eastAsia="nl-NL"/>
          <w14:ligatures w14:val="none"/>
        </w:rPr>
        <w:t> </w:t>
      </w:r>
    </w:p>
    <w:p w14:paraId="297E985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444444"/>
          <w:kern w:val="0"/>
          <w:sz w:val="20"/>
          <w:szCs w:val="20"/>
          <w:lang w:eastAsia="nl-NL"/>
          <w14:ligatures w14:val="none"/>
        </w:rPr>
        <w:t> </w:t>
      </w:r>
    </w:p>
    <w:p w14:paraId="78A647EB" w14:textId="77777777" w:rsidR="009E71C8" w:rsidRPr="00FA2210" w:rsidRDefault="009E71C8" w:rsidP="009E71C8">
      <w:pPr>
        <w:spacing w:after="0" w:line="240" w:lineRule="auto"/>
        <w:textAlignment w:val="baseline"/>
        <w:rPr>
          <w:rFonts w:ascii="Arial" w:eastAsia="Times New Roman" w:hAnsi="Arial" w:cs="Arial"/>
          <w:b/>
          <w:bCs/>
          <w:kern w:val="0"/>
          <w:sz w:val="18"/>
          <w:szCs w:val="18"/>
          <w:lang w:eastAsia="nl-NL"/>
          <w14:ligatures w14:val="none"/>
        </w:rPr>
      </w:pPr>
      <w:r w:rsidRPr="00FA2210">
        <w:rPr>
          <w:rFonts w:ascii="Arial" w:eastAsia="Times New Roman" w:hAnsi="Arial" w:cs="Arial"/>
          <w:b/>
          <w:bCs/>
          <w:i/>
          <w:iCs/>
          <w:color w:val="444444"/>
          <w:kern w:val="0"/>
          <w:sz w:val="20"/>
          <w:szCs w:val="20"/>
          <w:lang w:eastAsia="nl-NL"/>
          <w14:ligatures w14:val="none"/>
        </w:rPr>
        <w:t>Inleiding</w:t>
      </w:r>
      <w:r w:rsidRPr="00FA2210">
        <w:rPr>
          <w:rFonts w:ascii="Arial" w:eastAsia="Times New Roman" w:hAnsi="Arial" w:cs="Arial"/>
          <w:b/>
          <w:bCs/>
          <w:color w:val="444444"/>
          <w:kern w:val="0"/>
          <w:sz w:val="20"/>
          <w:szCs w:val="20"/>
          <w:lang w:eastAsia="nl-NL"/>
          <w14:ligatures w14:val="none"/>
        </w:rPr>
        <w:t> </w:t>
      </w:r>
    </w:p>
    <w:p w14:paraId="1E22032D" w14:textId="7B1D8EE1"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444444"/>
          <w:kern w:val="0"/>
          <w:sz w:val="20"/>
          <w:szCs w:val="20"/>
          <w:lang w:eastAsia="nl-NL"/>
          <w14:ligatures w14:val="none"/>
        </w:rPr>
        <w:t xml:space="preserve">In de </w:t>
      </w:r>
      <w:hyperlink r:id="rId13" w:anchor="artikel-62-inrichten-organisatie-en-dienstverlening" w:history="1">
        <w:r w:rsidRPr="00DE7311">
          <w:rPr>
            <w:rFonts w:ascii="Arial" w:eastAsia="Times New Roman" w:hAnsi="Arial" w:cs="Arial"/>
            <w:color w:val="0563C1"/>
            <w:kern w:val="0"/>
            <w:sz w:val="20"/>
            <w:szCs w:val="20"/>
            <w:u w:val="single"/>
            <w:lang w:eastAsia="nl-NL"/>
            <w14:ligatures w14:val="none"/>
          </w:rPr>
          <w:t>artikelen 6.2 en 6.3 van de Verordening op de advocatuur</w:t>
        </w:r>
      </w:hyperlink>
      <w:r w:rsidRPr="00DE7311">
        <w:rPr>
          <w:rFonts w:ascii="Arial" w:eastAsia="Times New Roman" w:hAnsi="Arial" w:cs="Arial"/>
          <w:color w:val="444444"/>
          <w:kern w:val="0"/>
          <w:sz w:val="20"/>
          <w:szCs w:val="20"/>
          <w:lang w:eastAsia="nl-NL"/>
          <w14:ligatures w14:val="none"/>
        </w:rPr>
        <w:t xml:space="preserve"> (hierna: "Voda”) staan verplichtingen voor een advocaat met betrekking tot de kantoororganisatie en het aannemen van zaken. </w:t>
      </w:r>
      <w:hyperlink r:id="rId14" w:anchor="artikel-64-beschrijving-werkwijze" w:history="1">
        <w:r w:rsidRPr="00DE7311">
          <w:rPr>
            <w:rFonts w:ascii="Arial" w:eastAsia="Times New Roman" w:hAnsi="Arial" w:cs="Arial"/>
            <w:color w:val="0563C1"/>
            <w:kern w:val="0"/>
            <w:sz w:val="20"/>
            <w:szCs w:val="20"/>
            <w:u w:val="single"/>
            <w:lang w:eastAsia="nl-NL"/>
            <w14:ligatures w14:val="none"/>
          </w:rPr>
          <w:t xml:space="preserve">Artikel 6.4 </w:t>
        </w:r>
        <w:proofErr w:type="spellStart"/>
        <w:r w:rsidRPr="00DE7311">
          <w:rPr>
            <w:rFonts w:ascii="Arial" w:eastAsia="Times New Roman" w:hAnsi="Arial" w:cs="Arial"/>
            <w:color w:val="0563C1"/>
            <w:kern w:val="0"/>
            <w:sz w:val="20"/>
            <w:szCs w:val="20"/>
            <w:u w:val="single"/>
            <w:lang w:eastAsia="nl-NL"/>
            <w14:ligatures w14:val="none"/>
          </w:rPr>
          <w:t>Voda</w:t>
        </w:r>
        <w:proofErr w:type="spellEnd"/>
      </w:hyperlink>
      <w:r w:rsidRPr="00DE7311">
        <w:rPr>
          <w:rFonts w:ascii="Arial" w:eastAsia="Times New Roman" w:hAnsi="Arial" w:cs="Arial"/>
          <w:color w:val="444444"/>
          <w:kern w:val="0"/>
          <w:sz w:val="20"/>
          <w:szCs w:val="20"/>
          <w:lang w:eastAsia="nl-NL"/>
          <w14:ligatures w14:val="none"/>
        </w:rPr>
        <w:t xml:space="preserve"> biedt op deze verplichtingen een </w:t>
      </w:r>
      <w:r w:rsidRPr="432C45C7">
        <w:rPr>
          <w:rFonts w:ascii="Arial" w:eastAsia="Times New Roman" w:hAnsi="Arial" w:cs="Arial"/>
          <w:i/>
          <w:iCs/>
          <w:color w:val="444444"/>
          <w:kern w:val="0"/>
          <w:sz w:val="20"/>
          <w:szCs w:val="20"/>
          <w:lang w:eastAsia="nl-NL"/>
          <w14:ligatures w14:val="none"/>
        </w:rPr>
        <w:t>aan</w:t>
      </w:r>
      <w:r w:rsidRPr="00DE7311">
        <w:rPr>
          <w:rFonts w:ascii="Arial" w:eastAsia="Times New Roman" w:hAnsi="Arial" w:cs="Arial"/>
          <w:color w:val="444444"/>
          <w:kern w:val="0"/>
          <w:sz w:val="20"/>
          <w:szCs w:val="20"/>
          <w:lang w:eastAsia="nl-NL"/>
          <w14:ligatures w14:val="none"/>
        </w:rPr>
        <w:t xml:space="preserve">vulling. De advocaat is gehouden te beschrijven op welke wijze hij voldoet aan de regels. Daarmee wordt onder meer beoogd dat de advocaat nadenkt over de door hem gewenste situatie. Aan de andere kant vormt </w:t>
      </w:r>
      <w:hyperlink r:id="rId15" w:anchor="artikel-64-beschrijving-werkwijze" w:history="1">
        <w:r w:rsidRPr="00DE7311">
          <w:rPr>
            <w:rFonts w:ascii="Arial" w:eastAsia="Times New Roman" w:hAnsi="Arial" w:cs="Arial"/>
            <w:color w:val="0563C1"/>
            <w:kern w:val="0"/>
            <w:sz w:val="20"/>
            <w:szCs w:val="20"/>
            <w:u w:val="single"/>
            <w:lang w:eastAsia="nl-NL"/>
            <w14:ligatures w14:val="none"/>
          </w:rPr>
          <w:t xml:space="preserve">artikel 6.4 </w:t>
        </w:r>
        <w:proofErr w:type="spellStart"/>
        <w:r w:rsidRPr="00DE7311">
          <w:rPr>
            <w:rFonts w:ascii="Arial" w:eastAsia="Times New Roman" w:hAnsi="Arial" w:cs="Arial"/>
            <w:color w:val="0563C1"/>
            <w:kern w:val="0"/>
            <w:sz w:val="20"/>
            <w:szCs w:val="20"/>
            <w:u w:val="single"/>
            <w:lang w:eastAsia="nl-NL"/>
            <w14:ligatures w14:val="none"/>
          </w:rPr>
          <w:t>Voda</w:t>
        </w:r>
        <w:proofErr w:type="spellEnd"/>
      </w:hyperlink>
      <w:r w:rsidRPr="00DE7311">
        <w:rPr>
          <w:rFonts w:ascii="Arial" w:eastAsia="Times New Roman" w:hAnsi="Arial" w:cs="Arial"/>
          <w:color w:val="444444"/>
          <w:kern w:val="0"/>
          <w:sz w:val="20"/>
          <w:szCs w:val="20"/>
          <w:lang w:eastAsia="nl-NL"/>
          <w14:ligatures w14:val="none"/>
        </w:rPr>
        <w:t xml:space="preserve"> een </w:t>
      </w:r>
      <w:r w:rsidRPr="432C45C7">
        <w:rPr>
          <w:rFonts w:ascii="Arial" w:eastAsia="Times New Roman" w:hAnsi="Arial" w:cs="Arial"/>
          <w:i/>
          <w:iCs/>
          <w:color w:val="444444"/>
          <w:kern w:val="0"/>
          <w:sz w:val="20"/>
          <w:szCs w:val="20"/>
          <w:lang w:eastAsia="nl-NL"/>
          <w14:ligatures w14:val="none"/>
        </w:rPr>
        <w:t>in</w:t>
      </w:r>
      <w:r w:rsidRPr="00DE7311">
        <w:rPr>
          <w:rFonts w:ascii="Arial" w:eastAsia="Times New Roman" w:hAnsi="Arial" w:cs="Arial"/>
          <w:color w:val="444444"/>
          <w:kern w:val="0"/>
          <w:sz w:val="20"/>
          <w:szCs w:val="20"/>
          <w:lang w:eastAsia="nl-NL"/>
          <w14:ligatures w14:val="none"/>
        </w:rPr>
        <w:t xml:space="preserve">vulling van de bepalingen van </w:t>
      </w:r>
      <w:hyperlink r:id="rId16" w:anchor="artikel-62-inrichten-organisatie-en-dienstverlening" w:history="1">
        <w:r w:rsidRPr="00DE7311">
          <w:rPr>
            <w:rFonts w:ascii="Arial" w:eastAsia="Times New Roman" w:hAnsi="Arial" w:cs="Arial"/>
            <w:color w:val="0563C1"/>
            <w:kern w:val="0"/>
            <w:sz w:val="20"/>
            <w:szCs w:val="20"/>
            <w:u w:val="single"/>
            <w:lang w:eastAsia="nl-NL"/>
            <w14:ligatures w14:val="none"/>
          </w:rPr>
          <w:t xml:space="preserve">artikelen 6.2 en 6.3 </w:t>
        </w:r>
        <w:proofErr w:type="spellStart"/>
        <w:r w:rsidRPr="00DE7311">
          <w:rPr>
            <w:rFonts w:ascii="Arial" w:eastAsia="Times New Roman" w:hAnsi="Arial" w:cs="Arial"/>
            <w:color w:val="0563C1"/>
            <w:kern w:val="0"/>
            <w:sz w:val="20"/>
            <w:szCs w:val="20"/>
            <w:u w:val="single"/>
            <w:lang w:eastAsia="nl-NL"/>
            <w14:ligatures w14:val="none"/>
          </w:rPr>
          <w:t>Voda</w:t>
        </w:r>
        <w:proofErr w:type="spellEnd"/>
      </w:hyperlink>
      <w:r w:rsidRPr="00DE7311">
        <w:rPr>
          <w:rFonts w:ascii="Arial" w:eastAsia="Times New Roman" w:hAnsi="Arial" w:cs="Arial"/>
          <w:color w:val="444444"/>
          <w:kern w:val="0"/>
          <w:sz w:val="20"/>
          <w:szCs w:val="20"/>
          <w:lang w:eastAsia="nl-NL"/>
          <w14:ligatures w14:val="none"/>
        </w:rPr>
        <w:t xml:space="preserve">, daar het aantal onderwerpen omschrijft waarop de kantoororganisatie en de beslissingen omtrent het aannemen van cliënten moet zien, zoals de vakbekwaamheid, kantoororganisatie, administratie en derdengelden. </w:t>
      </w:r>
      <w:hyperlink r:id="rId17" w:anchor="artikel-32-kantoorhandboek" w:history="1">
        <w:r w:rsidRPr="00DE7311">
          <w:rPr>
            <w:rFonts w:ascii="Arial" w:eastAsia="Times New Roman" w:hAnsi="Arial" w:cs="Arial"/>
            <w:color w:val="0563C1"/>
            <w:kern w:val="0"/>
            <w:sz w:val="20"/>
            <w:szCs w:val="20"/>
            <w:u w:val="single"/>
            <w:lang w:eastAsia="nl-NL"/>
            <w14:ligatures w14:val="none"/>
          </w:rPr>
          <w:t>Artikel 32 Regeling op de advocatuur</w:t>
        </w:r>
      </w:hyperlink>
      <w:r w:rsidRPr="00DE7311">
        <w:rPr>
          <w:rFonts w:ascii="Arial" w:eastAsia="Times New Roman" w:hAnsi="Arial" w:cs="Arial"/>
          <w:color w:val="444444"/>
          <w:kern w:val="0"/>
          <w:sz w:val="20"/>
          <w:szCs w:val="20"/>
          <w:lang w:eastAsia="nl-NL"/>
          <w14:ligatures w14:val="none"/>
        </w:rPr>
        <w:t xml:space="preserve"> (hierna: "Roda") geeft hier verder invulling aan.  </w:t>
      </w:r>
      <w:r w:rsidRPr="00DE7311">
        <w:rPr>
          <w:rFonts w:ascii="Arial" w:eastAsia="Times New Roman" w:hAnsi="Arial" w:cs="Arial"/>
          <w:color w:val="444444"/>
          <w:kern w:val="0"/>
          <w:sz w:val="20"/>
          <w:szCs w:val="20"/>
          <w:lang w:eastAsia="nl-NL"/>
          <w14:ligatures w14:val="none"/>
        </w:rPr>
        <w:br/>
      </w:r>
      <w:r w:rsidRPr="00DE7311">
        <w:rPr>
          <w:rFonts w:ascii="Arial" w:eastAsia="Times New Roman" w:hAnsi="Arial" w:cs="Arial"/>
          <w:kern w:val="0"/>
          <w:sz w:val="20"/>
          <w:szCs w:val="20"/>
          <w:lang w:eastAsia="nl-NL"/>
          <w14:ligatures w14:val="none"/>
        </w:rPr>
        <w:t> </w:t>
      </w:r>
      <w:r w:rsidRPr="00DE7311">
        <w:rPr>
          <w:rFonts w:ascii="Arial" w:eastAsia="Times New Roman" w:hAnsi="Arial" w:cs="Arial"/>
          <w:kern w:val="0"/>
          <w:sz w:val="20"/>
          <w:szCs w:val="20"/>
          <w:lang w:eastAsia="nl-NL"/>
          <w14:ligatures w14:val="none"/>
        </w:rPr>
        <w:br/>
      </w:r>
      <w:r w:rsidR="00B9169C" w:rsidRPr="00DE7311">
        <w:rPr>
          <w:rFonts w:ascii="Arial" w:eastAsia="Times New Roman" w:hAnsi="Arial" w:cs="Arial"/>
          <w:color w:val="444444"/>
          <w:kern w:val="0"/>
          <w:sz w:val="20"/>
          <w:szCs w:val="20"/>
          <w:lang w:eastAsia="nl-NL"/>
          <w14:ligatures w14:val="none"/>
        </w:rPr>
        <w:t xml:space="preserve">Met een kantoorhandboek kan de advocaat zijn werkwijze beschrijven. Met een kantoorhandboek wordt ook voor nieuwe advocaten en medewerkers van het kantoor inzichtelijk op welke wijze het kantoor is georganiseerd. </w:t>
      </w:r>
      <w:r w:rsidRPr="00DE7311">
        <w:rPr>
          <w:rFonts w:ascii="Arial" w:eastAsia="Times New Roman" w:hAnsi="Arial" w:cs="Arial"/>
          <w:color w:val="000000"/>
          <w:kern w:val="0"/>
          <w:sz w:val="20"/>
          <w:szCs w:val="20"/>
          <w:lang w:eastAsia="nl-NL"/>
          <w14:ligatures w14:val="none"/>
        </w:rPr>
        <w:t>Ook voor (onverwachte) vervanging is het kantoorhandboek nuttig. De manier waarop de advocaat beschrijft hoe hij aan verschillende regels van de Voda voldoet, is vormvrij. </w:t>
      </w:r>
    </w:p>
    <w:p w14:paraId="19E0921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Conform </w:t>
      </w:r>
      <w:hyperlink r:id="rId18" w:history="1">
        <w:r w:rsidRPr="00DE7311">
          <w:rPr>
            <w:rFonts w:ascii="Arial" w:eastAsia="Times New Roman" w:hAnsi="Arial" w:cs="Arial"/>
            <w:color w:val="0563C1"/>
            <w:kern w:val="0"/>
            <w:sz w:val="20"/>
            <w:szCs w:val="20"/>
            <w:u w:val="single"/>
            <w:lang w:eastAsia="nl-NL"/>
            <w14:ligatures w14:val="none"/>
          </w:rPr>
          <w:t xml:space="preserve">artikel 6.1 </w:t>
        </w:r>
        <w:proofErr w:type="spellStart"/>
        <w:r w:rsidRPr="00DE7311">
          <w:rPr>
            <w:rFonts w:ascii="Arial" w:eastAsia="Times New Roman" w:hAnsi="Arial" w:cs="Arial"/>
            <w:color w:val="0563C1"/>
            <w:kern w:val="0"/>
            <w:sz w:val="20"/>
            <w:szCs w:val="20"/>
            <w:u w:val="single"/>
            <w:lang w:eastAsia="nl-NL"/>
            <w14:ligatures w14:val="none"/>
          </w:rPr>
          <w:t>Voda</w:t>
        </w:r>
        <w:proofErr w:type="spellEnd"/>
      </w:hyperlink>
      <w:r w:rsidRPr="00DE7311">
        <w:rPr>
          <w:rFonts w:ascii="Arial" w:eastAsia="Times New Roman" w:hAnsi="Arial" w:cs="Arial"/>
          <w:kern w:val="0"/>
          <w:sz w:val="20"/>
          <w:szCs w:val="20"/>
          <w:lang w:eastAsia="nl-NL"/>
          <w14:ligatures w14:val="none"/>
        </w:rPr>
        <w:t xml:space="preserve"> is de beschrijving van de werkwijze niet van toepassing op stagiairs, uitgezonderd stagiair-ondernemers en buitenstagiairs.</w:t>
      </w:r>
      <w:r w:rsidRPr="00DE7311">
        <w:rPr>
          <w:rFonts w:ascii="Arial" w:eastAsia="Times New Roman" w:hAnsi="Arial" w:cs="Arial"/>
          <w:color w:val="444444"/>
          <w:kern w:val="0"/>
          <w:sz w:val="21"/>
          <w:szCs w:val="21"/>
          <w:lang w:eastAsia="nl-NL"/>
          <w14:ligatures w14:val="none"/>
        </w:rPr>
        <w:t>  </w:t>
      </w:r>
    </w:p>
    <w:p w14:paraId="5752484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242424"/>
          <w:kern w:val="0"/>
          <w:sz w:val="20"/>
          <w:szCs w:val="20"/>
          <w:lang w:eastAsia="nl-NL"/>
          <w14:ligatures w14:val="none"/>
        </w:rPr>
        <w:t xml:space="preserve">U kunt aan de hand van dit model en toelichting uw eigen kantoorhandboek opstellen en </w:t>
      </w:r>
      <w:proofErr w:type="spellStart"/>
      <w:r w:rsidRPr="00DE7311">
        <w:rPr>
          <w:rFonts w:ascii="Arial" w:eastAsia="Times New Roman" w:hAnsi="Arial" w:cs="Arial"/>
          <w:color w:val="242424"/>
          <w:kern w:val="0"/>
          <w:sz w:val="20"/>
          <w:szCs w:val="20"/>
          <w:lang w:eastAsia="nl-NL"/>
          <w14:ligatures w14:val="none"/>
        </w:rPr>
        <w:t>kantoorspecifiek</w:t>
      </w:r>
      <w:proofErr w:type="spellEnd"/>
      <w:r w:rsidRPr="00DE7311">
        <w:rPr>
          <w:rFonts w:ascii="Arial" w:eastAsia="Times New Roman" w:hAnsi="Arial" w:cs="Arial"/>
          <w:color w:val="242424"/>
          <w:kern w:val="0"/>
          <w:sz w:val="20"/>
          <w:szCs w:val="20"/>
          <w:lang w:eastAsia="nl-NL"/>
          <w14:ligatures w14:val="none"/>
        </w:rPr>
        <w:t xml:space="preserve"> maken. Het door u samengestelde kantoorhandboek biedt u de mogelijkheid om u tegenover de deken te verantwoorden; of u aan de eisen voldoet kan uiteindelijk alleen de deken bepalen. Ook het voldoen aan de regelgeving bij de samenstelling is en blijft uw eigen verantwoordelijkheid, zoals ook de advocaten op uw kantoor altijd zelf verantwoordelijk blijven voor het naleven van de wet- en regelgeving. </w:t>
      </w:r>
    </w:p>
    <w:p w14:paraId="7D232DF5" w14:textId="254297F8" w:rsidR="22631B6D" w:rsidRDefault="22631B6D" w:rsidP="22631B6D">
      <w:pPr>
        <w:spacing w:after="0" w:line="240" w:lineRule="auto"/>
        <w:rPr>
          <w:rFonts w:ascii="Arial" w:eastAsia="Times New Roman" w:hAnsi="Arial" w:cs="Arial"/>
          <w:color w:val="242424"/>
          <w:sz w:val="20"/>
          <w:szCs w:val="20"/>
          <w:lang w:eastAsia="nl-NL"/>
        </w:rPr>
      </w:pPr>
    </w:p>
    <w:p w14:paraId="7A35FD11" w14:textId="5DA56737" w:rsidR="00314D56" w:rsidRDefault="00314D56" w:rsidP="22631B6D">
      <w:pPr>
        <w:shd w:val="clear" w:color="auto" w:fill="FFFFFF" w:themeFill="background1"/>
        <w:spacing w:after="0"/>
        <w:rPr>
          <w:rFonts w:ascii="Arial" w:eastAsia="Arial" w:hAnsi="Arial" w:cs="Arial"/>
          <w:color w:val="242424"/>
          <w:sz w:val="20"/>
          <w:szCs w:val="20"/>
        </w:rPr>
      </w:pPr>
      <w:r w:rsidRPr="22631B6D">
        <w:rPr>
          <w:rFonts w:ascii="Arial" w:eastAsia="Arial" w:hAnsi="Arial" w:cs="Arial"/>
          <w:color w:val="242424"/>
          <w:sz w:val="20"/>
          <w:szCs w:val="20"/>
        </w:rPr>
        <w:t xml:space="preserve">De NOvA aanvaardt op geen enkele manier aansprakelijkheid voor gevolgen van het gebruik van de inhoud van dit model. Het model heeft geen bindend karakter.   </w:t>
      </w:r>
    </w:p>
    <w:p w14:paraId="67255B15" w14:textId="3929EB90" w:rsidR="00314D56" w:rsidRDefault="00314D56" w:rsidP="22631B6D">
      <w:pPr>
        <w:shd w:val="clear" w:color="auto" w:fill="FFFFFF" w:themeFill="background1"/>
        <w:spacing w:after="0"/>
        <w:rPr>
          <w:rFonts w:ascii="Arial" w:eastAsia="Arial" w:hAnsi="Arial" w:cs="Arial"/>
          <w:color w:val="242424"/>
          <w:sz w:val="20"/>
          <w:szCs w:val="20"/>
        </w:rPr>
      </w:pPr>
      <w:r w:rsidRPr="22631B6D">
        <w:rPr>
          <w:rFonts w:ascii="Arial" w:eastAsia="Arial" w:hAnsi="Arial" w:cs="Arial"/>
          <w:color w:val="242424"/>
          <w:sz w:val="20"/>
          <w:szCs w:val="20"/>
        </w:rPr>
        <w:t xml:space="preserve">De inhoud van het model is auteursrechtelijk beschermd en blijft eigendom van de NOvA. De inhoud mag niet geheel noch gedeeltelijk worden verveelvoudigd, gekopieerd, of gereproduceerd, behalve voor gebruik binnen het kantoor dat de toelichting heeft gedownload.  </w:t>
      </w:r>
    </w:p>
    <w:p w14:paraId="64D34F2B" w14:textId="5D48B73D" w:rsidR="22631B6D" w:rsidRDefault="22631B6D" w:rsidP="22631B6D">
      <w:pPr>
        <w:spacing w:after="0" w:line="240" w:lineRule="auto"/>
        <w:rPr>
          <w:rFonts w:ascii="Arial" w:eastAsia="Times New Roman" w:hAnsi="Arial" w:cs="Arial"/>
          <w:color w:val="242424"/>
          <w:sz w:val="20"/>
          <w:szCs w:val="20"/>
          <w:lang w:eastAsia="nl-NL"/>
        </w:rPr>
      </w:pPr>
    </w:p>
    <w:p w14:paraId="0AAC0BFD" w14:textId="77777777" w:rsidR="009E71C8" w:rsidRPr="00DE7311"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In het belang van de leesbaarheid is bij het aanduiden van personen standaard gebruik gemaakt van de aanduidingen 'hij' en 'hem'. Waar 'hij' of 'hem' staat kan respectievelijk 'hij/zij/die' of 'hem/haar/hen' gelezen worden. </w:t>
      </w:r>
    </w:p>
    <w:p w14:paraId="039F512A" w14:textId="77777777" w:rsidR="009E71C8"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282CAE3B" w14:textId="77777777" w:rsidR="005F755E" w:rsidRPr="00DE7311" w:rsidRDefault="005F755E" w:rsidP="009E71C8">
      <w:pPr>
        <w:spacing w:after="0" w:line="240" w:lineRule="auto"/>
        <w:textAlignment w:val="baseline"/>
        <w:rPr>
          <w:rFonts w:ascii="Arial" w:eastAsia="Times New Roman" w:hAnsi="Arial" w:cs="Arial"/>
          <w:kern w:val="0"/>
          <w:sz w:val="18"/>
          <w:szCs w:val="18"/>
          <w:lang w:eastAsia="nl-NL"/>
          <w14:ligatures w14:val="none"/>
        </w:rPr>
      </w:pPr>
    </w:p>
    <w:p w14:paraId="055498DE" w14:textId="37B91BEF" w:rsidR="009E71C8" w:rsidRPr="00DF7144" w:rsidRDefault="009E71C8"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DF7144">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DF7144">
        <w:rPr>
          <w:rFonts w:ascii="Times New Roman" w:eastAsia="Times New Roman" w:hAnsi="Times New Roman" w:cs="Times New Roman"/>
          <w:b/>
          <w:bCs/>
          <w:i/>
          <w:iCs/>
          <w:color w:val="FF0000"/>
          <w:kern w:val="0"/>
          <w:sz w:val="20"/>
          <w:szCs w:val="20"/>
          <w:lang w:eastAsia="nl-NL"/>
          <w14:ligatures w14:val="none"/>
        </w:rPr>
        <w:t xml:space="preserve"> te maken</w:t>
      </w:r>
    </w:p>
    <w:p w14:paraId="431BC304" w14:textId="77777777" w:rsidR="00BE18C1" w:rsidRPr="00DF7144" w:rsidRDefault="00BE18C1"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p>
    <w:p w14:paraId="197939B8" w14:textId="77777777" w:rsidR="009E71C8" w:rsidRPr="00DF7144" w:rsidRDefault="009E71C8"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Dit is het kantoorhandboek van</w:t>
      </w:r>
      <w:r w:rsidRPr="00DF7144">
        <w:rPr>
          <w:rFonts w:ascii="Times New Roman" w:eastAsia="Times New Roman" w:hAnsi="Times New Roman" w:cs="Times New Roman"/>
          <w:b/>
          <w:bCs/>
          <w:i/>
          <w:iCs/>
          <w:kern w:val="0"/>
          <w:sz w:val="20"/>
          <w:szCs w:val="20"/>
          <w:lang w:eastAsia="nl-NL"/>
          <w14:ligatures w14:val="none"/>
        </w:rPr>
        <w:t xml:space="preserve"> [Kantoornaam]. </w:t>
      </w:r>
      <w:r w:rsidRPr="00DF7144">
        <w:rPr>
          <w:rFonts w:ascii="Times New Roman" w:eastAsia="Times New Roman" w:hAnsi="Times New Roman" w:cs="Times New Roman"/>
          <w:i/>
          <w:iCs/>
          <w:kern w:val="0"/>
          <w:sz w:val="20"/>
          <w:szCs w:val="20"/>
          <w:lang w:eastAsia="nl-NL"/>
          <w14:ligatures w14:val="none"/>
        </w:rPr>
        <w:t xml:space="preserve">Het kantoor is een zelfstandig gevestigd advocatenkantoor in </w:t>
      </w:r>
      <w:r w:rsidRPr="00DF7144">
        <w:rPr>
          <w:rFonts w:ascii="Times New Roman" w:eastAsia="Times New Roman" w:hAnsi="Times New Roman" w:cs="Times New Roman"/>
          <w:b/>
          <w:bCs/>
          <w:i/>
          <w:iCs/>
          <w:kern w:val="0"/>
          <w:sz w:val="20"/>
          <w:szCs w:val="20"/>
          <w:lang w:eastAsia="nl-NL"/>
          <w14:ligatures w14:val="none"/>
        </w:rPr>
        <w:t>[plaats]</w:t>
      </w:r>
      <w:r w:rsidRPr="00DF7144">
        <w:rPr>
          <w:rFonts w:ascii="Times New Roman" w:eastAsia="Times New Roman" w:hAnsi="Times New Roman" w:cs="Times New Roman"/>
          <w:i/>
          <w:iCs/>
          <w:kern w:val="0"/>
          <w:sz w:val="20"/>
          <w:szCs w:val="20"/>
          <w:lang w:eastAsia="nl-NL"/>
          <w14:ligatures w14:val="none"/>
        </w:rPr>
        <w:t>, in het arrondissement</w:t>
      </w:r>
      <w:r w:rsidRPr="00DF7144">
        <w:rPr>
          <w:rFonts w:ascii="Times New Roman" w:eastAsia="Times New Roman" w:hAnsi="Times New Roman" w:cs="Times New Roman"/>
          <w:b/>
          <w:bCs/>
          <w:i/>
          <w:iCs/>
          <w:kern w:val="0"/>
          <w:sz w:val="20"/>
          <w:szCs w:val="20"/>
          <w:lang w:eastAsia="nl-NL"/>
          <w14:ligatures w14:val="none"/>
        </w:rPr>
        <w:t xml:space="preserve"> [naam arrondissement]</w:t>
      </w:r>
      <w:r w:rsidRPr="00DF7144">
        <w:rPr>
          <w:rFonts w:ascii="Times New Roman" w:eastAsia="Times New Roman" w:hAnsi="Times New Roman" w:cs="Times New Roman"/>
          <w:i/>
          <w:iCs/>
          <w:kern w:val="0"/>
          <w:sz w:val="20"/>
          <w:szCs w:val="20"/>
          <w:lang w:eastAsia="nl-NL"/>
          <w14:ligatures w14:val="none"/>
        </w:rPr>
        <w:t>.  </w:t>
      </w:r>
    </w:p>
    <w:p w14:paraId="5AA7FCBE" w14:textId="0BE3F714" w:rsidR="009E71C8" w:rsidRPr="00DF7144" w:rsidRDefault="009E71C8" w:rsidP="432C45C7">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432C45C7">
        <w:rPr>
          <w:rFonts w:ascii="Times New Roman" w:eastAsia="Times New Roman" w:hAnsi="Times New Roman" w:cs="Times New Roman"/>
          <w:i/>
          <w:iCs/>
          <w:kern w:val="0"/>
          <w:sz w:val="20"/>
          <w:szCs w:val="20"/>
          <w:lang w:eastAsia="nl-NL"/>
          <w14:ligatures w14:val="none"/>
        </w:rPr>
        <w:t xml:space="preserve">Het kantoorhandboek bevat beschrijvingen conform artikel 6.4 van de Voda (beschrijving werkwijze) en de </w:t>
      </w:r>
      <w:hyperlink r:id="rId19" w:anchor="artikel-32-kantoorhandboek" w:history="1">
        <w:r w:rsidRPr="432C45C7">
          <w:rPr>
            <w:rStyle w:val="Hyperlink"/>
            <w:rFonts w:ascii="Times New Roman" w:eastAsia="Times New Roman" w:hAnsi="Times New Roman" w:cs="Times New Roman"/>
            <w:i/>
            <w:iCs/>
            <w:kern w:val="0"/>
            <w:sz w:val="20"/>
            <w:szCs w:val="20"/>
            <w:lang w:eastAsia="nl-NL"/>
            <w14:ligatures w14:val="none"/>
          </w:rPr>
          <w:t>artikelen 31 (dossierbeheer) en 32 (kantoorhandboek) van de Roda</w:t>
        </w:r>
      </w:hyperlink>
      <w:r w:rsidRPr="432C45C7">
        <w:rPr>
          <w:rFonts w:ascii="Times New Roman" w:eastAsia="Times New Roman" w:hAnsi="Times New Roman" w:cs="Times New Roman"/>
          <w:i/>
          <w:iCs/>
          <w:kern w:val="0"/>
          <w:sz w:val="20"/>
          <w:szCs w:val="20"/>
          <w:lang w:eastAsia="nl-NL"/>
          <w14:ligatures w14:val="none"/>
        </w:rPr>
        <w:t>.  </w:t>
      </w:r>
    </w:p>
    <w:p w14:paraId="7997E800" w14:textId="77777777" w:rsidR="009E71C8" w:rsidRPr="00DF7144" w:rsidRDefault="009E71C8"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Het betreft de volgende onderwerpen: </w:t>
      </w:r>
    </w:p>
    <w:p w14:paraId="53AC462E" w14:textId="77777777" w:rsidR="009E71C8" w:rsidRPr="00DF7144" w:rsidRDefault="009E71C8" w:rsidP="006C1558">
      <w:pPr>
        <w:numPr>
          <w:ilvl w:val="0"/>
          <w:numId w:val="1"/>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vakbekwaamheid; </w:t>
      </w:r>
    </w:p>
    <w:p w14:paraId="130D280F" w14:textId="77777777" w:rsidR="009E71C8" w:rsidRPr="00DF7144" w:rsidRDefault="009E71C8" w:rsidP="006C1558">
      <w:pPr>
        <w:numPr>
          <w:ilvl w:val="0"/>
          <w:numId w:val="2"/>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kantoororganisatie; </w:t>
      </w:r>
    </w:p>
    <w:p w14:paraId="7AC676A7" w14:textId="77777777" w:rsidR="009E71C8" w:rsidRPr="00DF7144" w:rsidRDefault="009E71C8" w:rsidP="006C1558">
      <w:pPr>
        <w:numPr>
          <w:ilvl w:val="0"/>
          <w:numId w:val="3"/>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administratie; </w:t>
      </w:r>
    </w:p>
    <w:p w14:paraId="2AC2CF25" w14:textId="77777777" w:rsidR="009E71C8" w:rsidRPr="00DF7144" w:rsidRDefault="009E71C8" w:rsidP="006C1558">
      <w:pPr>
        <w:numPr>
          <w:ilvl w:val="0"/>
          <w:numId w:val="4"/>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derdengelden; </w:t>
      </w:r>
    </w:p>
    <w:p w14:paraId="0E917644" w14:textId="77777777" w:rsidR="009E71C8" w:rsidRPr="00DF7144" w:rsidRDefault="009E71C8" w:rsidP="006C1558">
      <w:pPr>
        <w:numPr>
          <w:ilvl w:val="0"/>
          <w:numId w:val="5"/>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Wet ter voorkoming van witwassen en financiering terrorisme; </w:t>
      </w:r>
    </w:p>
    <w:p w14:paraId="7D72CE8A" w14:textId="77777777" w:rsidR="009E71C8" w:rsidRPr="00DF7144" w:rsidRDefault="009E71C8" w:rsidP="006C1558">
      <w:pPr>
        <w:numPr>
          <w:ilvl w:val="0"/>
          <w:numId w:val="6"/>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 xml:space="preserve">het dossier- en </w:t>
      </w:r>
      <w:proofErr w:type="spellStart"/>
      <w:r w:rsidRPr="00DF7144">
        <w:rPr>
          <w:rFonts w:ascii="Times New Roman" w:eastAsia="Times New Roman" w:hAnsi="Times New Roman" w:cs="Times New Roman"/>
          <w:i/>
          <w:iCs/>
          <w:kern w:val="0"/>
          <w:sz w:val="20"/>
          <w:szCs w:val="20"/>
          <w:lang w:eastAsia="nl-NL"/>
          <w14:ligatures w14:val="none"/>
        </w:rPr>
        <w:t>zaaksbeheer</w:t>
      </w:r>
      <w:proofErr w:type="spellEnd"/>
      <w:r w:rsidRPr="00DF7144">
        <w:rPr>
          <w:rFonts w:ascii="Times New Roman" w:eastAsia="Times New Roman" w:hAnsi="Times New Roman" w:cs="Times New Roman"/>
          <w:i/>
          <w:iCs/>
          <w:kern w:val="0"/>
          <w:sz w:val="20"/>
          <w:szCs w:val="20"/>
          <w:lang w:eastAsia="nl-NL"/>
          <w14:ligatures w14:val="none"/>
        </w:rPr>
        <w:t>; </w:t>
      </w:r>
    </w:p>
    <w:p w14:paraId="386A7B0B" w14:textId="77777777" w:rsidR="009E71C8" w:rsidRPr="00DF7144" w:rsidRDefault="009E71C8" w:rsidP="006C1558">
      <w:pPr>
        <w:numPr>
          <w:ilvl w:val="0"/>
          <w:numId w:val="7"/>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informatiemanagement; </w:t>
      </w:r>
    </w:p>
    <w:p w14:paraId="67FF3906" w14:textId="77777777" w:rsidR="009E71C8" w:rsidRPr="00DF7144" w:rsidRDefault="009E71C8" w:rsidP="006C1558">
      <w:pPr>
        <w:numPr>
          <w:ilvl w:val="0"/>
          <w:numId w:val="8"/>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risicomanagement; </w:t>
      </w:r>
    </w:p>
    <w:p w14:paraId="453B87D3" w14:textId="77777777" w:rsidR="009E71C8" w:rsidRPr="00DF7144" w:rsidRDefault="009E71C8" w:rsidP="006C1558">
      <w:pPr>
        <w:numPr>
          <w:ilvl w:val="0"/>
          <w:numId w:val="9"/>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cliënt-relatie; </w:t>
      </w:r>
    </w:p>
    <w:p w14:paraId="17D69208" w14:textId="77777777" w:rsidR="009E71C8" w:rsidRPr="00DF7144" w:rsidRDefault="009E71C8" w:rsidP="006C1558">
      <w:pPr>
        <w:numPr>
          <w:ilvl w:val="0"/>
          <w:numId w:val="10"/>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belangenverstrengeling. </w:t>
      </w:r>
    </w:p>
    <w:p w14:paraId="1DACF15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EB40F9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CC7046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2A6EC81" w14:textId="15979DD2" w:rsidR="009E71C8" w:rsidRPr="00DF7144" w:rsidRDefault="009E71C8" w:rsidP="000F4E2B">
      <w:pPr>
        <w:pStyle w:val="Kop4"/>
        <w:rPr>
          <w:rFonts w:ascii="Arial" w:eastAsia="Times New Roman" w:hAnsi="Arial" w:cs="Arial"/>
          <w:color w:val="auto"/>
          <w:kern w:val="0"/>
          <w:sz w:val="24"/>
          <w:szCs w:val="24"/>
          <w:lang w:eastAsia="nl-NL"/>
          <w14:ligatures w14:val="none"/>
        </w:rPr>
      </w:pPr>
      <w:hyperlink r:id="rId20" w:anchor="artikel-32-kantoorhandboek" w:history="1">
        <w:r w:rsidRPr="432C45C7">
          <w:rPr>
            <w:rStyle w:val="Hyperlink"/>
            <w:rFonts w:ascii="Arial" w:eastAsia="Times New Roman" w:hAnsi="Arial" w:cs="Arial"/>
            <w:b/>
            <w:bCs/>
            <w:i w:val="0"/>
            <w:iCs w:val="0"/>
            <w:kern w:val="0"/>
            <w:sz w:val="24"/>
            <w:szCs w:val="24"/>
            <w:lang w:eastAsia="nl-NL"/>
            <w14:ligatures w14:val="none"/>
          </w:rPr>
          <w:t>Art</w:t>
        </w:r>
        <w:r w:rsidR="00CE5E75" w:rsidRPr="432C45C7">
          <w:rPr>
            <w:rStyle w:val="Hyperlink"/>
            <w:rFonts w:ascii="Arial" w:eastAsia="Times New Roman" w:hAnsi="Arial" w:cs="Arial"/>
            <w:b/>
            <w:bCs/>
            <w:i w:val="0"/>
            <w:iCs w:val="0"/>
            <w:kern w:val="0"/>
            <w:sz w:val="24"/>
            <w:szCs w:val="24"/>
            <w:lang w:eastAsia="nl-NL"/>
            <w14:ligatures w14:val="none"/>
          </w:rPr>
          <w:t>ikel</w:t>
        </w:r>
        <w:r w:rsidRPr="432C45C7">
          <w:rPr>
            <w:rStyle w:val="Hyperlink"/>
            <w:rFonts w:ascii="Arial" w:eastAsia="Times New Roman" w:hAnsi="Arial" w:cs="Arial"/>
            <w:b/>
            <w:bCs/>
            <w:i w:val="0"/>
            <w:iCs w:val="0"/>
            <w:kern w:val="0"/>
            <w:sz w:val="24"/>
            <w:szCs w:val="24"/>
            <w:lang w:eastAsia="nl-NL"/>
            <w14:ligatures w14:val="none"/>
          </w:rPr>
          <w:t xml:space="preserve"> 32</w:t>
        </w:r>
        <w:r w:rsidR="00CE5E75" w:rsidRPr="432C45C7">
          <w:rPr>
            <w:rStyle w:val="Hyperlink"/>
            <w:rFonts w:ascii="Arial" w:eastAsia="Times New Roman" w:hAnsi="Arial" w:cs="Arial"/>
            <w:b/>
            <w:bCs/>
            <w:i w:val="0"/>
            <w:iCs w:val="0"/>
            <w:kern w:val="0"/>
            <w:sz w:val="24"/>
            <w:szCs w:val="24"/>
            <w:lang w:eastAsia="nl-NL"/>
            <w14:ligatures w14:val="none"/>
          </w:rPr>
          <w:t>,</w:t>
        </w:r>
        <w:r w:rsidRPr="432C45C7">
          <w:rPr>
            <w:rStyle w:val="Hyperlink"/>
            <w:rFonts w:ascii="Arial" w:eastAsia="Times New Roman" w:hAnsi="Arial" w:cs="Arial"/>
            <w:b/>
            <w:bCs/>
            <w:i w:val="0"/>
            <w:iCs w:val="0"/>
            <w:kern w:val="0"/>
            <w:sz w:val="24"/>
            <w:szCs w:val="24"/>
            <w:lang w:eastAsia="nl-NL"/>
            <w14:ligatures w14:val="none"/>
          </w:rPr>
          <w:t xml:space="preserve"> lid a Roda</w:t>
        </w:r>
      </w:hyperlink>
      <w:r w:rsidRPr="000F4E2B">
        <w:rPr>
          <w:rFonts w:ascii="Arial" w:eastAsia="Times New Roman" w:hAnsi="Arial" w:cs="Arial"/>
          <w:b/>
          <w:bCs/>
          <w:kern w:val="0"/>
          <w:sz w:val="24"/>
          <w:szCs w:val="24"/>
          <w:lang w:eastAsia="nl-NL"/>
          <w14:ligatures w14:val="none"/>
        </w:rPr>
        <w:t xml:space="preserve"> </w:t>
      </w:r>
      <w:r w:rsidRPr="000F4E2B">
        <w:rPr>
          <w:rFonts w:ascii="Arial" w:eastAsia="Times New Roman" w:hAnsi="Arial" w:cs="Arial"/>
          <w:kern w:val="0"/>
          <w:sz w:val="24"/>
          <w:szCs w:val="24"/>
          <w:lang w:eastAsia="nl-NL"/>
          <w14:ligatures w14:val="none"/>
        </w:rPr>
        <w:tab/>
      </w:r>
      <w:r w:rsidRPr="00DF7144">
        <w:rPr>
          <w:rFonts w:ascii="Arial" w:eastAsia="Times New Roman" w:hAnsi="Arial" w:cs="Arial"/>
          <w:b/>
          <w:bCs/>
          <w:color w:val="auto"/>
          <w:kern w:val="0"/>
          <w:sz w:val="24"/>
          <w:szCs w:val="24"/>
          <w:lang w:eastAsia="nl-NL"/>
          <w14:ligatures w14:val="none"/>
        </w:rPr>
        <w:t>De vakbekwaamheid</w:t>
      </w:r>
      <w:r w:rsidRPr="00DF7144">
        <w:rPr>
          <w:rFonts w:ascii="Arial" w:eastAsia="Times New Roman" w:hAnsi="Arial" w:cs="Arial"/>
          <w:color w:val="auto"/>
          <w:kern w:val="0"/>
          <w:sz w:val="24"/>
          <w:szCs w:val="24"/>
          <w:lang w:eastAsia="nl-NL"/>
          <w14:ligatures w14:val="none"/>
        </w:rPr>
        <w:t> </w:t>
      </w:r>
    </w:p>
    <w:p w14:paraId="48CBDD8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FFDE3D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A19EB7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hoe de advocaat of het kantoor aandacht besteedt aan vakbekwaamheid van de advocaten.</w:t>
      </w:r>
      <w:r w:rsidRPr="00DE7311">
        <w:rPr>
          <w:rFonts w:ascii="Arial" w:eastAsia="Times New Roman" w:hAnsi="Arial" w:cs="Arial"/>
          <w:kern w:val="0"/>
          <w:sz w:val="20"/>
          <w:szCs w:val="20"/>
          <w:lang w:eastAsia="nl-NL"/>
          <w14:ligatures w14:val="none"/>
        </w:rPr>
        <w:t> </w:t>
      </w:r>
    </w:p>
    <w:p w14:paraId="2F6A4D6E"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C2946B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768A6E1C" w14:textId="5144DAE0" w:rsidR="009E71C8" w:rsidRPr="008D411A" w:rsidRDefault="009E71C8" w:rsidP="009E71C8">
      <w:pPr>
        <w:spacing w:after="0" w:line="240" w:lineRule="auto"/>
        <w:textAlignment w:val="baseline"/>
        <w:rPr>
          <w:rStyle w:val="Hyperlink"/>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Onder vakbekwaamheid wordt verstaan de professionele kennis en kunde die nodig is voor de uitoefening van de praktijk. Dat houdt in dat de advocaat gedegen kennis heeft van het materiele en formele recht op de rechtsgebieden waarop hij de praktijk uitoefent. Tevens bezit de advocaat de kunde, dat wil zeggen de vaardigheden, die hij nodig heeft om de praktijk naar behoren uit te oefenen. Advocaten op wie afdeling 4.1 van de </w:t>
      </w:r>
      <w:proofErr w:type="spellStart"/>
      <w:r w:rsidRPr="00DE7311">
        <w:rPr>
          <w:rFonts w:ascii="Arial" w:eastAsia="Times New Roman" w:hAnsi="Arial" w:cs="Arial"/>
          <w:kern w:val="0"/>
          <w:sz w:val="20"/>
          <w:szCs w:val="20"/>
          <w:lang w:eastAsia="nl-NL"/>
          <w14:ligatures w14:val="none"/>
        </w:rPr>
        <w:t>Voda</w:t>
      </w:r>
      <w:proofErr w:type="spellEnd"/>
      <w:r w:rsidRPr="00DE7311">
        <w:rPr>
          <w:rFonts w:ascii="Arial" w:eastAsia="Times New Roman" w:hAnsi="Arial" w:cs="Arial"/>
          <w:kern w:val="0"/>
          <w:sz w:val="20"/>
          <w:szCs w:val="20"/>
          <w:lang w:eastAsia="nl-NL"/>
          <w14:ligatures w14:val="none"/>
        </w:rPr>
        <w:t xml:space="preserve"> van toepassing is (</w:t>
      </w:r>
      <w:hyperlink r:id="rId21" w:anchor="artikel-42-reikwijdte" w:history="1">
        <w:r w:rsidRPr="008D411A">
          <w:rPr>
            <w:rStyle w:val="Hyperlink"/>
            <w:rFonts w:ascii="Arial" w:eastAsia="Times New Roman" w:hAnsi="Arial" w:cs="Arial"/>
            <w:kern w:val="0"/>
            <w:sz w:val="20"/>
            <w:szCs w:val="20"/>
            <w:lang w:eastAsia="nl-NL"/>
            <w14:ligatures w14:val="none"/>
          </w:rPr>
          <w:t xml:space="preserve">artikel 4.2 </w:t>
        </w:r>
        <w:proofErr w:type="spellStart"/>
        <w:r w:rsidRPr="008D411A">
          <w:rPr>
            <w:rStyle w:val="Hyperlink"/>
            <w:rFonts w:ascii="Arial" w:eastAsia="Times New Roman" w:hAnsi="Arial" w:cs="Arial"/>
            <w:kern w:val="0"/>
            <w:sz w:val="20"/>
            <w:szCs w:val="20"/>
            <w:lang w:eastAsia="nl-NL"/>
            <w14:ligatures w14:val="none"/>
          </w:rPr>
          <w:t>Voda</w:t>
        </w:r>
        <w:proofErr w:type="spellEnd"/>
      </w:hyperlink>
      <w:r w:rsidRPr="00DE7311">
        <w:rPr>
          <w:rFonts w:ascii="Arial" w:eastAsia="Times New Roman" w:hAnsi="Arial" w:cs="Arial"/>
          <w:color w:val="0563C1"/>
          <w:kern w:val="0"/>
          <w:sz w:val="20"/>
          <w:szCs w:val="20"/>
          <w:u w:val="single"/>
          <w:lang w:eastAsia="nl-NL"/>
          <w14:ligatures w14:val="none"/>
        </w:rPr>
        <w:t>)</w:t>
      </w:r>
      <w:r w:rsidRPr="00DE7311">
        <w:rPr>
          <w:rFonts w:ascii="Arial" w:eastAsia="Times New Roman" w:hAnsi="Arial" w:cs="Arial"/>
          <w:kern w:val="0"/>
          <w:sz w:val="20"/>
          <w:szCs w:val="20"/>
          <w:lang w:eastAsia="nl-NL"/>
          <w14:ligatures w14:val="none"/>
        </w:rPr>
        <w:t xml:space="preserve"> zijn jaarlijks verplicht opleidingspunten te behalen, zich te registeren in het rechtsgebiedenregister en deel te nemen aan de kwaliteitstoetsen. Meer informatie: </w:t>
      </w:r>
      <w:r w:rsidR="008D411A">
        <w:rPr>
          <w:rFonts w:ascii="Arial" w:eastAsia="Times New Roman" w:hAnsi="Arial" w:cs="Arial"/>
          <w:color w:val="0563C1"/>
          <w:kern w:val="0"/>
          <w:sz w:val="20"/>
          <w:szCs w:val="20"/>
          <w:u w:val="single"/>
          <w:lang w:eastAsia="nl-NL"/>
          <w14:ligatures w14:val="none"/>
        </w:rPr>
        <w:fldChar w:fldCharType="begin"/>
      </w:r>
      <w:r w:rsidR="008D411A">
        <w:rPr>
          <w:rFonts w:ascii="Arial" w:eastAsia="Times New Roman" w:hAnsi="Arial" w:cs="Arial"/>
          <w:color w:val="0563C1"/>
          <w:kern w:val="0"/>
          <w:sz w:val="20"/>
          <w:szCs w:val="20"/>
          <w:u w:val="single"/>
          <w:lang w:eastAsia="nl-NL"/>
          <w14:ligatures w14:val="none"/>
        </w:rPr>
        <w:instrText>HYPERLINK "https://www.advocatenorde.nl/voor-advocaten/permanente-educatie/kwaliteitstoetsen" \t "_blank"</w:instrText>
      </w:r>
      <w:r w:rsidR="008D411A">
        <w:rPr>
          <w:rFonts w:ascii="Arial" w:eastAsia="Times New Roman" w:hAnsi="Arial" w:cs="Arial"/>
          <w:color w:val="0563C1"/>
          <w:kern w:val="0"/>
          <w:sz w:val="20"/>
          <w:szCs w:val="20"/>
          <w:u w:val="single"/>
          <w:lang w:eastAsia="nl-NL"/>
          <w14:ligatures w14:val="none"/>
        </w:rPr>
      </w:r>
      <w:r w:rsidR="008D411A">
        <w:rPr>
          <w:rFonts w:ascii="Arial" w:eastAsia="Times New Roman" w:hAnsi="Arial" w:cs="Arial"/>
          <w:color w:val="0563C1"/>
          <w:kern w:val="0"/>
          <w:sz w:val="20"/>
          <w:szCs w:val="20"/>
          <w:u w:val="single"/>
          <w:lang w:eastAsia="nl-NL"/>
          <w14:ligatures w14:val="none"/>
        </w:rPr>
        <w:fldChar w:fldCharType="separate"/>
      </w:r>
      <w:r w:rsidRPr="008D411A">
        <w:rPr>
          <w:rStyle w:val="Hyperlink"/>
          <w:rFonts w:ascii="Arial" w:eastAsia="Times New Roman" w:hAnsi="Arial" w:cs="Arial"/>
          <w:kern w:val="0"/>
          <w:sz w:val="20"/>
          <w:szCs w:val="20"/>
          <w:lang w:eastAsia="nl-NL"/>
          <w14:ligatures w14:val="none"/>
        </w:rPr>
        <w:t>Kwaliteitsbevordering | Nederlandse orde van advocaten (advocatenorde.nl) </w:t>
      </w:r>
    </w:p>
    <w:p w14:paraId="37AF18A4" w14:textId="1093C78F" w:rsidR="009E71C8" w:rsidRPr="00DE7311" w:rsidRDefault="008D411A" w:rsidP="009E71C8">
      <w:pPr>
        <w:spacing w:after="0" w:line="240" w:lineRule="auto"/>
        <w:textAlignment w:val="baseline"/>
        <w:rPr>
          <w:rFonts w:ascii="Arial" w:eastAsia="Times New Roman" w:hAnsi="Arial" w:cs="Arial"/>
          <w:kern w:val="0"/>
          <w:sz w:val="18"/>
          <w:szCs w:val="18"/>
          <w:lang w:eastAsia="nl-NL"/>
          <w14:ligatures w14:val="none"/>
        </w:rPr>
      </w:pPr>
      <w:r>
        <w:rPr>
          <w:rFonts w:ascii="Arial" w:eastAsia="Times New Roman" w:hAnsi="Arial" w:cs="Arial"/>
          <w:color w:val="0563C1"/>
          <w:kern w:val="0"/>
          <w:sz w:val="20"/>
          <w:szCs w:val="20"/>
          <w:u w:val="single"/>
          <w:lang w:eastAsia="nl-NL"/>
          <w14:ligatures w14:val="none"/>
        </w:rPr>
        <w:fldChar w:fldCharType="end"/>
      </w:r>
      <w:r w:rsidR="009E71C8" w:rsidRPr="00DE7311">
        <w:rPr>
          <w:rFonts w:ascii="Arial" w:eastAsia="Times New Roman" w:hAnsi="Arial" w:cs="Arial"/>
          <w:color w:val="0563C1"/>
          <w:kern w:val="0"/>
          <w:sz w:val="20"/>
          <w:szCs w:val="20"/>
          <w:lang w:eastAsia="nl-NL"/>
          <w14:ligatures w14:val="none"/>
        </w:rPr>
        <w:t> </w:t>
      </w:r>
    </w:p>
    <w:p w14:paraId="535117C8" w14:textId="6E4CCD30" w:rsidR="009E71C8" w:rsidRPr="00DE7311" w:rsidRDefault="009E7361"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w:t>
      </w:r>
      <w:r w:rsidR="009E71C8" w:rsidRPr="00DE7311">
        <w:rPr>
          <w:rFonts w:ascii="Arial" w:eastAsia="Times New Roman" w:hAnsi="Arial" w:cs="Arial"/>
          <w:kern w:val="0"/>
          <w:sz w:val="20"/>
          <w:szCs w:val="20"/>
          <w:lang w:eastAsia="nl-NL"/>
          <w14:ligatures w14:val="none"/>
        </w:rPr>
        <w:t>e gebruiken modellen: </w:t>
      </w:r>
    </w:p>
    <w:p w14:paraId="690A2314" w14:textId="77777777" w:rsidR="009E71C8" w:rsidRPr="00BE18C1" w:rsidRDefault="009E71C8" w:rsidP="00BE18C1">
      <w:pPr>
        <w:pStyle w:val="Lijstalinea"/>
        <w:numPr>
          <w:ilvl w:val="0"/>
          <w:numId w:val="27"/>
        </w:numPr>
        <w:spacing w:after="0" w:line="240" w:lineRule="auto"/>
        <w:textAlignment w:val="baseline"/>
        <w:rPr>
          <w:rFonts w:ascii="Arial" w:eastAsia="Times New Roman" w:hAnsi="Arial" w:cs="Arial"/>
          <w:kern w:val="0"/>
          <w:sz w:val="20"/>
          <w:szCs w:val="20"/>
          <w:lang w:eastAsia="nl-NL"/>
          <w14:ligatures w14:val="none"/>
        </w:rPr>
      </w:pPr>
      <w:r w:rsidRPr="00BE18C1">
        <w:rPr>
          <w:rFonts w:ascii="Arial" w:eastAsia="Times New Roman" w:hAnsi="Arial" w:cs="Arial"/>
          <w:kern w:val="0"/>
          <w:sz w:val="20"/>
          <w:szCs w:val="20"/>
          <w:lang w:eastAsia="nl-NL"/>
          <w14:ligatures w14:val="none"/>
        </w:rPr>
        <w:t xml:space="preserve">Registratie van uw rechtsgebieden: </w:t>
      </w:r>
      <w:hyperlink r:id="rId22" w:tgtFrame="_blank" w:history="1">
        <w:r w:rsidRPr="00BE18C1">
          <w:rPr>
            <w:rFonts w:ascii="Arial" w:eastAsia="Times New Roman" w:hAnsi="Arial" w:cs="Arial"/>
            <w:color w:val="0563C1"/>
            <w:kern w:val="0"/>
            <w:sz w:val="20"/>
            <w:szCs w:val="20"/>
            <w:u w:val="single"/>
            <w:lang w:eastAsia="nl-NL"/>
            <w14:ligatures w14:val="none"/>
          </w:rPr>
          <w:t>Mijn Orde</w:t>
        </w:r>
      </w:hyperlink>
      <w:r w:rsidRPr="00BE18C1">
        <w:rPr>
          <w:rFonts w:ascii="Arial" w:eastAsia="Times New Roman" w:hAnsi="Arial" w:cs="Arial"/>
          <w:kern w:val="0"/>
          <w:sz w:val="20"/>
          <w:szCs w:val="20"/>
          <w:lang w:eastAsia="nl-NL"/>
          <w14:ligatures w14:val="none"/>
        </w:rPr>
        <w:t> </w:t>
      </w:r>
    </w:p>
    <w:p w14:paraId="44F0A4C9" w14:textId="0BFC5268" w:rsidR="009E71C8" w:rsidRPr="008D411A" w:rsidRDefault="009E71C8" w:rsidP="00BE18C1">
      <w:pPr>
        <w:pStyle w:val="Lijstalinea"/>
        <w:numPr>
          <w:ilvl w:val="0"/>
          <w:numId w:val="27"/>
        </w:numPr>
        <w:spacing w:after="0" w:line="240" w:lineRule="auto"/>
        <w:textAlignment w:val="baseline"/>
        <w:rPr>
          <w:rStyle w:val="Hyperlink"/>
          <w:rFonts w:ascii="Arial" w:eastAsia="Times New Roman" w:hAnsi="Arial" w:cs="Arial"/>
          <w:kern w:val="0"/>
          <w:sz w:val="20"/>
          <w:szCs w:val="20"/>
          <w:lang w:eastAsia="nl-NL"/>
          <w14:ligatures w14:val="none"/>
        </w:rPr>
      </w:pPr>
      <w:r w:rsidRPr="00BE18C1">
        <w:rPr>
          <w:rFonts w:ascii="Arial" w:eastAsia="Times New Roman" w:hAnsi="Arial" w:cs="Arial"/>
          <w:kern w:val="0"/>
          <w:sz w:val="20"/>
          <w:szCs w:val="20"/>
          <w:lang w:eastAsia="nl-NL"/>
          <w14:ligatures w14:val="none"/>
        </w:rPr>
        <w:t xml:space="preserve">Voor publicatie van uw rechtsgebieden op uw website: </w:t>
      </w:r>
      <w:r w:rsidR="008D411A">
        <w:rPr>
          <w:rFonts w:ascii="Arial" w:eastAsia="Times New Roman" w:hAnsi="Arial" w:cs="Arial"/>
          <w:color w:val="0563C1"/>
          <w:kern w:val="0"/>
          <w:sz w:val="20"/>
          <w:szCs w:val="20"/>
          <w:u w:val="single"/>
          <w:lang w:eastAsia="nl-NL"/>
          <w14:ligatures w14:val="none"/>
        </w:rPr>
        <w:fldChar w:fldCharType="begin"/>
      </w:r>
      <w:r w:rsidR="008D411A">
        <w:rPr>
          <w:rFonts w:ascii="Arial" w:eastAsia="Times New Roman" w:hAnsi="Arial" w:cs="Arial"/>
          <w:color w:val="0563C1"/>
          <w:kern w:val="0"/>
          <w:sz w:val="20"/>
          <w:szCs w:val="20"/>
          <w:u w:val="single"/>
          <w:lang w:eastAsia="nl-NL"/>
          <w14:ligatures w14:val="none"/>
        </w:rPr>
        <w:instrText>HYPERLINK "https://www.advocatenorde.nl/voor-advocaten/voor-uw-praktijk/modellen-handleidingen-en-formulieren" \t "_blank"</w:instrText>
      </w:r>
      <w:r w:rsidR="008D411A">
        <w:rPr>
          <w:rFonts w:ascii="Arial" w:eastAsia="Times New Roman" w:hAnsi="Arial" w:cs="Arial"/>
          <w:color w:val="0563C1"/>
          <w:kern w:val="0"/>
          <w:sz w:val="20"/>
          <w:szCs w:val="20"/>
          <w:u w:val="single"/>
          <w:lang w:eastAsia="nl-NL"/>
          <w14:ligatures w14:val="none"/>
        </w:rPr>
      </w:r>
      <w:r w:rsidR="008D411A">
        <w:rPr>
          <w:rFonts w:ascii="Arial" w:eastAsia="Times New Roman" w:hAnsi="Arial" w:cs="Arial"/>
          <w:color w:val="0563C1"/>
          <w:kern w:val="0"/>
          <w:sz w:val="20"/>
          <w:szCs w:val="20"/>
          <w:u w:val="single"/>
          <w:lang w:eastAsia="nl-NL"/>
          <w14:ligatures w14:val="none"/>
        </w:rPr>
        <w:fldChar w:fldCharType="separate"/>
      </w:r>
      <w:r w:rsidRPr="008D411A">
        <w:rPr>
          <w:rStyle w:val="Hyperlink"/>
          <w:rFonts w:ascii="Arial" w:eastAsia="Times New Roman" w:hAnsi="Arial" w:cs="Arial"/>
          <w:kern w:val="0"/>
          <w:sz w:val="20"/>
          <w:szCs w:val="20"/>
          <w:lang w:eastAsia="nl-NL"/>
          <w14:ligatures w14:val="none"/>
        </w:rPr>
        <w:t>model voor bekendmaking rechtsgebieden </w:t>
      </w:r>
    </w:p>
    <w:p w14:paraId="0028CAE6" w14:textId="3F415059" w:rsidR="009E71C8" w:rsidRPr="00BE18C1" w:rsidRDefault="008D411A" w:rsidP="00BE18C1">
      <w:pPr>
        <w:pStyle w:val="Lijstalinea"/>
        <w:numPr>
          <w:ilvl w:val="0"/>
          <w:numId w:val="27"/>
        </w:numPr>
        <w:spacing w:after="0" w:line="240" w:lineRule="auto"/>
        <w:textAlignment w:val="baseline"/>
        <w:rPr>
          <w:rFonts w:ascii="Arial" w:eastAsia="Times New Roman" w:hAnsi="Arial" w:cs="Arial"/>
          <w:kern w:val="0"/>
          <w:sz w:val="20"/>
          <w:szCs w:val="20"/>
          <w:lang w:eastAsia="nl-NL"/>
          <w14:ligatures w14:val="none"/>
        </w:rPr>
      </w:pPr>
      <w:r>
        <w:rPr>
          <w:rFonts w:ascii="Arial" w:eastAsia="Times New Roman" w:hAnsi="Arial" w:cs="Arial"/>
          <w:color w:val="0563C1"/>
          <w:kern w:val="0"/>
          <w:sz w:val="20"/>
          <w:szCs w:val="20"/>
          <w:u w:val="single"/>
          <w:lang w:eastAsia="nl-NL"/>
          <w14:ligatures w14:val="none"/>
        </w:rPr>
        <w:fldChar w:fldCharType="end"/>
      </w:r>
      <w:r w:rsidR="009E71C8" w:rsidRPr="00BE18C1">
        <w:rPr>
          <w:rFonts w:ascii="Arial" w:eastAsia="Times New Roman" w:hAnsi="Arial" w:cs="Arial"/>
          <w:kern w:val="0"/>
          <w:sz w:val="20"/>
          <w:szCs w:val="20"/>
          <w:lang w:eastAsia="nl-NL"/>
          <w14:ligatures w14:val="none"/>
        </w:rPr>
        <w:t xml:space="preserve">Verslaglegging kwaliteitstoetsen: </w:t>
      </w:r>
      <w:hyperlink r:id="rId23" w:history="1">
        <w:r w:rsidR="009E71C8" w:rsidRPr="00CD3BEC">
          <w:rPr>
            <w:rStyle w:val="Hyperlink"/>
            <w:rFonts w:ascii="Arial" w:eastAsia="Times New Roman" w:hAnsi="Arial" w:cs="Arial"/>
            <w:kern w:val="0"/>
            <w:sz w:val="20"/>
            <w:szCs w:val="20"/>
            <w:lang w:eastAsia="nl-NL"/>
            <w14:ligatures w14:val="none"/>
          </w:rPr>
          <w:t>intervisie, peer review en gestructureerd intercollegiaal overleg. </w:t>
        </w:r>
      </w:hyperlink>
    </w:p>
    <w:p w14:paraId="37FC9C1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0FD039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57F6291"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DF7144">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DF7144">
        <w:rPr>
          <w:rFonts w:ascii="Times New Roman" w:eastAsia="Times New Roman" w:hAnsi="Times New Roman" w:cs="Times New Roman"/>
          <w:b/>
          <w:bCs/>
          <w:i/>
          <w:iCs/>
          <w:color w:val="FF0000"/>
          <w:kern w:val="0"/>
          <w:sz w:val="20"/>
          <w:szCs w:val="20"/>
          <w:lang w:eastAsia="nl-NL"/>
          <w14:ligatures w14:val="none"/>
        </w:rPr>
        <w:t xml:space="preserve"> te maken</w:t>
      </w:r>
      <w:r w:rsidRPr="00DF7144">
        <w:rPr>
          <w:rFonts w:ascii="Times New Roman" w:eastAsia="Times New Roman" w:hAnsi="Times New Roman" w:cs="Times New Roman"/>
          <w:i/>
          <w:iCs/>
          <w:color w:val="FF0000"/>
          <w:kern w:val="0"/>
          <w:sz w:val="20"/>
          <w:szCs w:val="20"/>
          <w:lang w:eastAsia="nl-NL"/>
          <w14:ligatures w14:val="none"/>
        </w:rPr>
        <w:t> </w:t>
      </w:r>
    </w:p>
    <w:p w14:paraId="5527F084" w14:textId="77777777" w:rsidR="00BE18C1" w:rsidRPr="00DF7144" w:rsidRDefault="00BE18C1" w:rsidP="00BE1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p>
    <w:p w14:paraId="72F51CD4" w14:textId="5EC20ADF"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Het uitgangspunt van het kantoor is dat alle advocaten zich zo goed mogelijk kunnen blijven ontwikkelen ten behoeve van de praktijkvoering. Dit betekent dat een vakinhoudelijke opleiding voorop staat en er niet alleen aandacht is voor de verplichte studiepunten. </w:t>
      </w:r>
    </w:p>
    <w:p w14:paraId="405FEE25"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Alle advocaten behalen jaarlijks hun opleidingspunten door bijvoorbeeld het volgen van cursussen op ieders rechtsgebied(en) en nemen deel aan de kwaliteitstoetsen. </w:t>
      </w:r>
    </w:p>
    <w:p w14:paraId="3B3FE878" w14:textId="77777777" w:rsidR="009E71C8" w:rsidRPr="00DF7144" w:rsidRDefault="009E71C8" w:rsidP="009E71C8">
      <w:pPr>
        <w:spacing w:after="0" w:line="240" w:lineRule="auto"/>
        <w:textAlignment w:val="baseline"/>
        <w:rPr>
          <w:rFonts w:ascii="Times New Roman" w:eastAsia="Times New Roman" w:hAnsi="Times New Roman" w:cs="Times New Roman"/>
          <w:kern w:val="0"/>
          <w:sz w:val="18"/>
          <w:szCs w:val="18"/>
          <w:lang w:eastAsia="nl-NL"/>
          <w14:ligatures w14:val="none"/>
        </w:rPr>
      </w:pPr>
      <w:r w:rsidRPr="00DF7144">
        <w:rPr>
          <w:rFonts w:ascii="Times New Roman" w:eastAsia="Times New Roman" w:hAnsi="Times New Roman" w:cs="Times New Roman"/>
          <w:kern w:val="0"/>
          <w:sz w:val="20"/>
          <w:szCs w:val="20"/>
          <w:lang w:eastAsia="nl-NL"/>
          <w14:ligatures w14:val="none"/>
        </w:rPr>
        <w:t> </w:t>
      </w:r>
    </w:p>
    <w:p w14:paraId="1DC61412" w14:textId="77777777" w:rsidR="009E71C8" w:rsidRPr="00DE7311" w:rsidRDefault="009E71C8" w:rsidP="22CFC470">
      <w:pPr>
        <w:spacing w:after="0" w:line="240" w:lineRule="auto"/>
        <w:textAlignment w:val="baseline"/>
        <w:rPr>
          <w:rFonts w:ascii="Arial" w:eastAsia="Arial"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52FCAD29" w14:textId="77777777" w:rsidR="009E71C8" w:rsidRPr="00DE7311" w:rsidRDefault="009E71C8" w:rsidP="22CFC470">
      <w:pPr>
        <w:spacing w:after="0" w:line="240" w:lineRule="auto"/>
        <w:textAlignment w:val="baseline"/>
        <w:rPr>
          <w:rFonts w:ascii="Arial" w:eastAsia="Arial" w:hAnsi="Arial" w:cs="Arial"/>
          <w:kern w:val="0"/>
          <w:sz w:val="20"/>
          <w:szCs w:val="20"/>
          <w:lang w:eastAsia="nl-NL"/>
          <w14:ligatures w14:val="none"/>
        </w:rPr>
      </w:pPr>
      <w:r w:rsidRPr="22CFC470">
        <w:rPr>
          <w:rFonts w:ascii="Arial" w:eastAsia="Arial" w:hAnsi="Arial" w:cs="Arial"/>
          <w:kern w:val="0"/>
          <w:sz w:val="20"/>
          <w:szCs w:val="20"/>
          <w:lang w:eastAsia="nl-NL"/>
          <w14:ligatures w14:val="none"/>
        </w:rPr>
        <w:t> </w:t>
      </w:r>
    </w:p>
    <w:p w14:paraId="428BE7B2" w14:textId="17AEAFFF" w:rsidR="009E71C8" w:rsidRPr="00DF7144" w:rsidRDefault="009E71C8" w:rsidP="22CFC470">
      <w:pPr>
        <w:spacing w:after="0" w:line="240" w:lineRule="auto"/>
        <w:textAlignment w:val="baseline"/>
        <w:rPr>
          <w:rFonts w:ascii="Arial" w:eastAsia="Arial" w:hAnsi="Arial" w:cs="Arial"/>
          <w:kern w:val="0"/>
          <w:sz w:val="24"/>
          <w:szCs w:val="24"/>
          <w:lang w:eastAsia="nl-NL"/>
          <w14:ligatures w14:val="none"/>
        </w:rPr>
      </w:pPr>
      <w:hyperlink r:id="rId24" w:anchor="artikel-32-kantoorhandboek" w:history="1">
        <w:r w:rsidRPr="432C45C7">
          <w:rPr>
            <w:rStyle w:val="Hyperlink"/>
            <w:rFonts w:ascii="Arial" w:eastAsia="Arial" w:hAnsi="Arial" w:cs="Arial"/>
            <w:b/>
            <w:bCs/>
            <w:kern w:val="0"/>
            <w:sz w:val="24"/>
            <w:szCs w:val="24"/>
            <w:lang w:eastAsia="nl-NL"/>
            <w14:ligatures w14:val="none"/>
          </w:rPr>
          <w:t>Art</w:t>
        </w:r>
        <w:r w:rsidR="00CE5E75" w:rsidRPr="432C45C7">
          <w:rPr>
            <w:rStyle w:val="Hyperlink"/>
            <w:rFonts w:ascii="Arial" w:eastAsia="Arial" w:hAnsi="Arial" w:cs="Arial"/>
            <w:b/>
            <w:bCs/>
            <w:kern w:val="0"/>
            <w:sz w:val="24"/>
            <w:szCs w:val="24"/>
            <w:lang w:eastAsia="nl-NL"/>
            <w14:ligatures w14:val="none"/>
          </w:rPr>
          <w:t>ikel</w:t>
        </w:r>
        <w:r w:rsidRPr="432C45C7">
          <w:rPr>
            <w:rStyle w:val="Hyperlink"/>
            <w:rFonts w:ascii="Arial" w:eastAsia="Arial" w:hAnsi="Arial" w:cs="Arial"/>
            <w:b/>
            <w:bCs/>
            <w:kern w:val="0"/>
            <w:sz w:val="24"/>
            <w:szCs w:val="24"/>
            <w:lang w:eastAsia="nl-NL"/>
            <w14:ligatures w14:val="none"/>
          </w:rPr>
          <w:t xml:space="preserve"> 32</w:t>
        </w:r>
        <w:r w:rsidR="00CE5E75" w:rsidRPr="432C45C7">
          <w:rPr>
            <w:rStyle w:val="Hyperlink"/>
            <w:rFonts w:ascii="Arial" w:eastAsia="Arial" w:hAnsi="Arial" w:cs="Arial"/>
            <w:b/>
            <w:bCs/>
            <w:kern w:val="0"/>
            <w:sz w:val="24"/>
            <w:szCs w:val="24"/>
            <w:lang w:eastAsia="nl-NL"/>
            <w14:ligatures w14:val="none"/>
          </w:rPr>
          <w:t>,</w:t>
        </w:r>
        <w:r w:rsidRPr="432C45C7">
          <w:rPr>
            <w:rStyle w:val="Hyperlink"/>
            <w:rFonts w:ascii="Arial" w:eastAsia="Arial" w:hAnsi="Arial" w:cs="Arial"/>
            <w:b/>
            <w:bCs/>
            <w:kern w:val="0"/>
            <w:sz w:val="24"/>
            <w:szCs w:val="24"/>
            <w:lang w:eastAsia="nl-NL"/>
            <w14:ligatures w14:val="none"/>
          </w:rPr>
          <w:t xml:space="preserve"> lid b Roda</w:t>
        </w:r>
      </w:hyperlink>
      <w:r w:rsidRPr="00DF7144">
        <w:rPr>
          <w:rFonts w:ascii="Arial" w:eastAsia="Times New Roman" w:hAnsi="Arial" w:cs="Arial"/>
          <w:kern w:val="0"/>
          <w:sz w:val="24"/>
          <w:szCs w:val="24"/>
          <w:lang w:eastAsia="nl-NL"/>
          <w14:ligatures w14:val="none"/>
        </w:rPr>
        <w:tab/>
      </w:r>
      <w:r w:rsidRPr="432C45C7">
        <w:rPr>
          <w:rFonts w:ascii="Arial" w:eastAsia="Arial" w:hAnsi="Arial" w:cs="Arial"/>
          <w:b/>
          <w:bCs/>
          <w:i/>
          <w:iCs/>
          <w:kern w:val="0"/>
          <w:sz w:val="24"/>
          <w:szCs w:val="24"/>
          <w:lang w:eastAsia="nl-NL"/>
          <w14:ligatures w14:val="none"/>
        </w:rPr>
        <w:t>De kantoororganisatie – authenticatiemiddel</w:t>
      </w:r>
      <w:r w:rsidRPr="00DF7144">
        <w:rPr>
          <w:rFonts w:ascii="Arial" w:eastAsia="Arial" w:hAnsi="Arial" w:cs="Arial"/>
          <w:kern w:val="0"/>
          <w:sz w:val="24"/>
          <w:szCs w:val="24"/>
          <w:lang w:eastAsia="nl-NL"/>
          <w14:ligatures w14:val="none"/>
        </w:rPr>
        <w:t> </w:t>
      </w:r>
    </w:p>
    <w:p w14:paraId="0C445D6D" w14:textId="77777777" w:rsidR="009E71C8" w:rsidRDefault="009E71C8" w:rsidP="22CFC470">
      <w:pPr>
        <w:spacing w:after="0" w:line="240" w:lineRule="auto"/>
        <w:textAlignment w:val="baseline"/>
        <w:rPr>
          <w:rFonts w:ascii="Arial" w:eastAsia="Arial" w:hAnsi="Arial" w:cs="Arial"/>
          <w:kern w:val="0"/>
          <w:sz w:val="20"/>
          <w:szCs w:val="20"/>
          <w:lang w:eastAsia="nl-NL"/>
          <w14:ligatures w14:val="none"/>
        </w:rPr>
      </w:pPr>
      <w:r w:rsidRPr="22CFC470">
        <w:rPr>
          <w:rFonts w:ascii="Arial" w:eastAsia="Arial" w:hAnsi="Arial" w:cs="Arial"/>
          <w:kern w:val="0"/>
          <w:sz w:val="20"/>
          <w:szCs w:val="20"/>
          <w:lang w:eastAsia="nl-NL"/>
          <w14:ligatures w14:val="none"/>
        </w:rPr>
        <w:t> </w:t>
      </w:r>
    </w:p>
    <w:p w14:paraId="58BD94BB" w14:textId="77777777" w:rsidR="00E971A7" w:rsidRPr="00DE7311" w:rsidRDefault="00E971A7" w:rsidP="22CFC470">
      <w:pPr>
        <w:spacing w:after="0" w:line="240" w:lineRule="auto"/>
        <w:textAlignment w:val="baseline"/>
        <w:rPr>
          <w:rFonts w:ascii="Arial" w:eastAsia="Arial" w:hAnsi="Arial" w:cs="Arial"/>
          <w:kern w:val="0"/>
          <w:sz w:val="20"/>
          <w:szCs w:val="20"/>
          <w:lang w:eastAsia="nl-NL"/>
          <w14:ligatures w14:val="none"/>
        </w:rPr>
      </w:pPr>
    </w:p>
    <w:p w14:paraId="35C0D63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welke gemachtigden binnen het kantoor over een authenticatiemiddel beschikken en hoe met de advocatenpas en het authenticatiemiddel moet worden omgegaan bij verlies, vermissing of beschadiging van het authenticatiemiddel (onderdeel i). </w:t>
      </w:r>
      <w:r w:rsidRPr="00DE7311">
        <w:rPr>
          <w:rFonts w:ascii="Arial" w:eastAsia="Times New Roman" w:hAnsi="Arial" w:cs="Arial"/>
          <w:kern w:val="0"/>
          <w:sz w:val="20"/>
          <w:szCs w:val="20"/>
          <w:lang w:eastAsia="nl-NL"/>
          <w14:ligatures w14:val="none"/>
        </w:rPr>
        <w:t> </w:t>
      </w:r>
    </w:p>
    <w:p w14:paraId="41E60D76"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19F44C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461E6920" w14:textId="1E94D07C"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25" w:tgtFrame="_blank" w:history="1">
        <w:r w:rsidRPr="00BA7731">
          <w:rPr>
            <w:rStyle w:val="Hyperlink"/>
            <w:rFonts w:ascii="Arial" w:eastAsia="Times New Roman" w:hAnsi="Arial" w:cs="Arial"/>
            <w:kern w:val="0"/>
            <w:sz w:val="20"/>
            <w:szCs w:val="20"/>
            <w:lang w:eastAsia="nl-NL"/>
            <w14:ligatures w14:val="none"/>
          </w:rPr>
          <w:t>Advocatenpas en -app | Nederlandse orde van advocaten (advocatenorde.nl). </w:t>
        </w:r>
      </w:hyperlink>
    </w:p>
    <w:p w14:paraId="17B3BA82" w14:textId="7F7121DD"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In </w:t>
      </w:r>
      <w:hyperlink r:id="rId26" w:anchor="artikel-613-advocatenpas" w:tgtFrame="_blank" w:history="1">
        <w:r w:rsidRPr="00DE7311">
          <w:rPr>
            <w:rFonts w:ascii="Arial" w:eastAsia="Times New Roman" w:hAnsi="Arial" w:cs="Arial"/>
            <w:color w:val="0563C1"/>
            <w:kern w:val="0"/>
            <w:sz w:val="20"/>
            <w:szCs w:val="20"/>
            <w:u w:val="single"/>
            <w:lang w:eastAsia="nl-NL"/>
            <w14:ligatures w14:val="none"/>
          </w:rPr>
          <w:t xml:space="preserve">artikelen 6.13 en volgende van de </w:t>
        </w:r>
        <w:proofErr w:type="spellStart"/>
        <w:r w:rsidRPr="00DE7311">
          <w:rPr>
            <w:rFonts w:ascii="Arial" w:eastAsia="Times New Roman" w:hAnsi="Arial" w:cs="Arial"/>
            <w:color w:val="0563C1"/>
            <w:kern w:val="0"/>
            <w:sz w:val="20"/>
            <w:szCs w:val="20"/>
            <w:u w:val="single"/>
            <w:lang w:eastAsia="nl-NL"/>
            <w14:ligatures w14:val="none"/>
          </w:rPr>
          <w:t>V</w:t>
        </w:r>
        <w:r w:rsidR="007756B1">
          <w:rPr>
            <w:rFonts w:ascii="Arial" w:eastAsia="Times New Roman" w:hAnsi="Arial" w:cs="Arial"/>
            <w:color w:val="0563C1"/>
            <w:kern w:val="0"/>
            <w:sz w:val="20"/>
            <w:szCs w:val="20"/>
            <w:u w:val="single"/>
            <w:lang w:eastAsia="nl-NL"/>
            <w14:ligatures w14:val="none"/>
          </w:rPr>
          <w:t>oda</w:t>
        </w:r>
        <w:proofErr w:type="spellEnd"/>
      </w:hyperlink>
      <w:r w:rsidRPr="00DE7311">
        <w:rPr>
          <w:rFonts w:ascii="Arial" w:eastAsia="Times New Roman" w:hAnsi="Arial" w:cs="Arial"/>
          <w:kern w:val="0"/>
          <w:sz w:val="20"/>
          <w:szCs w:val="20"/>
          <w:lang w:eastAsia="nl-NL"/>
          <w14:ligatures w14:val="none"/>
        </w:rPr>
        <w:t xml:space="preserve"> staat dat een advocaat beschikt over een geldige advocatenpas. </w:t>
      </w:r>
    </w:p>
    <w:p w14:paraId="6506C47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FAB449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8736CBB"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DF7144">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DF7144">
        <w:rPr>
          <w:rFonts w:ascii="Times New Roman" w:eastAsia="Times New Roman" w:hAnsi="Times New Roman" w:cs="Times New Roman"/>
          <w:b/>
          <w:bCs/>
          <w:i/>
          <w:iCs/>
          <w:color w:val="FF0000"/>
          <w:kern w:val="0"/>
          <w:sz w:val="20"/>
          <w:szCs w:val="20"/>
          <w:lang w:eastAsia="nl-NL"/>
          <w14:ligatures w14:val="none"/>
        </w:rPr>
        <w:t xml:space="preserve"> te maken</w:t>
      </w:r>
      <w:r w:rsidRPr="00DF7144">
        <w:rPr>
          <w:rFonts w:ascii="Times New Roman" w:eastAsia="Times New Roman" w:hAnsi="Times New Roman" w:cs="Times New Roman"/>
          <w:i/>
          <w:iCs/>
          <w:kern w:val="0"/>
          <w:sz w:val="20"/>
          <w:szCs w:val="20"/>
          <w:lang w:eastAsia="nl-NL"/>
          <w14:ligatures w14:val="none"/>
        </w:rPr>
        <w:t>  </w:t>
      </w:r>
    </w:p>
    <w:p w14:paraId="105EE271" w14:textId="77777777" w:rsidR="00003C60" w:rsidRPr="00DF7144" w:rsidRDefault="00003C60"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7F1F4940"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 xml:space="preserve">Voor fysieke legitimatie als advocaat in de gevallen waarin dit bij of krachtens enige wet verplicht is, en voor beveiligde digitale communicatie met een aantal webapplicaties van de NOvA en andere organisaties zoals het digitale loket van de Rechtspraak, hebben de advocaten een advocatenpas. De advocaten hebben een of meerdere kantoormedewerkers of contactpersonen </w:t>
      </w:r>
      <w:r w:rsidRPr="00DF7144">
        <w:rPr>
          <w:rFonts w:ascii="Times New Roman" w:eastAsia="Times New Roman" w:hAnsi="Times New Roman" w:cs="Times New Roman"/>
          <w:b/>
          <w:bCs/>
          <w:i/>
          <w:iCs/>
          <w:kern w:val="0"/>
          <w:sz w:val="20"/>
          <w:szCs w:val="20"/>
          <w:lang w:eastAsia="nl-NL"/>
          <w14:ligatures w14:val="none"/>
        </w:rPr>
        <w:t>[naam]</w:t>
      </w:r>
      <w:r w:rsidRPr="00DF7144">
        <w:rPr>
          <w:rFonts w:ascii="Times New Roman" w:eastAsia="Times New Roman" w:hAnsi="Times New Roman" w:cs="Times New Roman"/>
          <w:i/>
          <w:iCs/>
          <w:kern w:val="0"/>
          <w:sz w:val="20"/>
          <w:szCs w:val="20"/>
          <w:lang w:eastAsia="nl-NL"/>
          <w14:ligatures w14:val="none"/>
        </w:rPr>
        <w:t xml:space="preserve"> gemachtigd om namens hen toegang te hebben tot door de advocaten aan te wijzen beveiligde internetomgevingen. De gemachtigde heeft daartoe een eigen pas. De advocaten blijven verantwoordelijk voor het gebruik van de pas; door de advocaat of door een gemachtigde. </w:t>
      </w:r>
    </w:p>
    <w:p w14:paraId="6E4A1E40"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 </w:t>
      </w:r>
    </w:p>
    <w:p w14:paraId="2C775CC9"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lastRenderedPageBreak/>
        <w:t xml:space="preserve">Als zich iets voordoet waardoor de geldigheid van de pas in het geding kan komen, maakt het kantoor daarvan direct schriftelijk melding bij de helpdesk van </w:t>
      </w:r>
      <w:proofErr w:type="spellStart"/>
      <w:r w:rsidRPr="00DF7144">
        <w:rPr>
          <w:rFonts w:ascii="Times New Roman" w:eastAsia="Times New Roman" w:hAnsi="Times New Roman" w:cs="Times New Roman"/>
          <w:i/>
          <w:iCs/>
          <w:kern w:val="0"/>
          <w:sz w:val="20"/>
          <w:szCs w:val="20"/>
          <w:lang w:eastAsia="nl-NL"/>
          <w14:ligatures w14:val="none"/>
        </w:rPr>
        <w:t>DigiCert+QuoVadis</w:t>
      </w:r>
      <w:proofErr w:type="spellEnd"/>
      <w:r w:rsidRPr="00DF7144">
        <w:rPr>
          <w:rFonts w:ascii="Times New Roman" w:eastAsia="Times New Roman" w:hAnsi="Times New Roman" w:cs="Times New Roman"/>
          <w:i/>
          <w:iCs/>
          <w:kern w:val="0"/>
          <w:sz w:val="20"/>
          <w:szCs w:val="20"/>
          <w:lang w:eastAsia="nl-NL"/>
          <w14:ligatures w14:val="none"/>
        </w:rPr>
        <w:t xml:space="preserve"> via qv.advocatenpas@digicert.com.  </w:t>
      </w:r>
    </w:p>
    <w:p w14:paraId="7A2F554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4E7387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56F2080" w14:textId="77777777" w:rsidR="009E71C8" w:rsidRPr="001C4899" w:rsidRDefault="009E71C8" w:rsidP="009E71C8">
      <w:pPr>
        <w:spacing w:after="0" w:line="240" w:lineRule="auto"/>
        <w:textAlignment w:val="baseline"/>
        <w:rPr>
          <w:rFonts w:ascii="Arial" w:eastAsia="Times New Roman" w:hAnsi="Arial" w:cs="Arial"/>
          <w:kern w:val="0"/>
          <w:sz w:val="24"/>
          <w:szCs w:val="24"/>
          <w:lang w:eastAsia="nl-NL"/>
          <w14:ligatures w14:val="none"/>
        </w:rPr>
      </w:pPr>
      <w:r w:rsidRPr="001C4899">
        <w:rPr>
          <w:rFonts w:ascii="Arial" w:eastAsia="Times New Roman" w:hAnsi="Arial" w:cs="Arial"/>
          <w:b/>
          <w:bCs/>
          <w:i/>
          <w:iCs/>
          <w:kern w:val="0"/>
          <w:sz w:val="24"/>
          <w:szCs w:val="24"/>
          <w:lang w:eastAsia="nl-NL"/>
          <w14:ligatures w14:val="none"/>
        </w:rPr>
        <w:t>De kantoororganisatie – beroepsaansprakelijkheid</w:t>
      </w:r>
      <w:r w:rsidRPr="001C4899">
        <w:rPr>
          <w:rFonts w:ascii="Arial" w:eastAsia="Times New Roman" w:hAnsi="Arial" w:cs="Arial"/>
          <w:kern w:val="0"/>
          <w:sz w:val="24"/>
          <w:szCs w:val="24"/>
          <w:lang w:eastAsia="nl-NL"/>
          <w14:ligatures w14:val="none"/>
        </w:rPr>
        <w:t> </w:t>
      </w:r>
    </w:p>
    <w:p w14:paraId="033EA97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5F80157" w14:textId="26BA772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hoe en bij wie de beroepsaansprakelijkheid is verzekerd (of, en zo ja op welke wijze, met cliënten overeengekomen is dat de beroepsaansprakelijkheid is beperkt conform </w:t>
      </w:r>
      <w:hyperlink r:id="rId27" w:anchor="artikel-626-beperking-aansprakelijkheid" w:tgtFrame="_blank" w:history="1">
        <w:r w:rsidRPr="00DE7311">
          <w:rPr>
            <w:rFonts w:ascii="Arial" w:eastAsia="Times New Roman" w:hAnsi="Arial" w:cs="Arial"/>
            <w:b/>
            <w:bCs/>
            <w:color w:val="0563C1"/>
            <w:kern w:val="0"/>
            <w:sz w:val="20"/>
            <w:szCs w:val="20"/>
            <w:u w:val="single"/>
            <w:lang w:eastAsia="nl-NL"/>
            <w14:ligatures w14:val="none"/>
          </w:rPr>
          <w:t xml:space="preserve">artikel 6.26 </w:t>
        </w:r>
        <w:proofErr w:type="spellStart"/>
        <w:r w:rsidRPr="00DE7311">
          <w:rPr>
            <w:rFonts w:ascii="Arial" w:eastAsia="Times New Roman" w:hAnsi="Arial" w:cs="Arial"/>
            <w:b/>
            <w:bCs/>
            <w:color w:val="0563C1"/>
            <w:kern w:val="0"/>
            <w:sz w:val="20"/>
            <w:szCs w:val="20"/>
            <w:u w:val="single"/>
            <w:lang w:eastAsia="nl-NL"/>
            <w14:ligatures w14:val="none"/>
          </w:rPr>
          <w:t>Voda</w:t>
        </w:r>
        <w:proofErr w:type="spellEnd"/>
      </w:hyperlink>
      <w:r w:rsidRPr="00DE7311">
        <w:rPr>
          <w:rFonts w:ascii="Arial" w:eastAsia="Times New Roman" w:hAnsi="Arial" w:cs="Arial"/>
          <w:b/>
          <w:bCs/>
          <w:kern w:val="0"/>
          <w:sz w:val="20"/>
          <w:szCs w:val="20"/>
          <w:lang w:eastAsia="nl-NL"/>
          <w14:ligatures w14:val="none"/>
        </w:rPr>
        <w:t>, en op welke wijze dat anderszins bekendgemaakt wordt (onderdelen ii en iii).</w:t>
      </w:r>
      <w:r w:rsidRPr="00DE7311">
        <w:rPr>
          <w:rFonts w:ascii="Arial" w:eastAsia="Times New Roman" w:hAnsi="Arial" w:cs="Arial"/>
          <w:kern w:val="0"/>
          <w:sz w:val="20"/>
          <w:szCs w:val="20"/>
          <w:lang w:eastAsia="nl-NL"/>
          <w14:ligatures w14:val="none"/>
        </w:rPr>
        <w:t> </w:t>
      </w:r>
    </w:p>
    <w:p w14:paraId="6658288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F18475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4175D58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28" w:tgtFrame="_blank" w:history="1">
        <w:r w:rsidRPr="00DE7311">
          <w:rPr>
            <w:rFonts w:ascii="Arial" w:eastAsia="Times New Roman" w:hAnsi="Arial" w:cs="Arial"/>
            <w:color w:val="0563C1"/>
            <w:kern w:val="0"/>
            <w:sz w:val="20"/>
            <w:szCs w:val="20"/>
            <w:u w:val="single"/>
            <w:lang w:eastAsia="nl-NL"/>
            <w14:ligatures w14:val="none"/>
          </w:rPr>
          <w:t>Beroepsaansprakelijkheidsverzekering</w:t>
        </w:r>
      </w:hyperlink>
      <w:r w:rsidRPr="00DE7311">
        <w:rPr>
          <w:rFonts w:ascii="Arial" w:eastAsia="Times New Roman" w:hAnsi="Arial" w:cs="Arial"/>
          <w:kern w:val="0"/>
          <w:sz w:val="20"/>
          <w:szCs w:val="20"/>
          <w:lang w:eastAsia="nl-NL"/>
          <w14:ligatures w14:val="none"/>
        </w:rPr>
        <w:t> </w:t>
      </w:r>
    </w:p>
    <w:p w14:paraId="608E999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9A6994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7543DAB" w14:textId="77777777" w:rsidR="009E71C8" w:rsidRPr="001C4899" w:rsidRDefault="009E71C8" w:rsidP="009E71C8">
      <w:pPr>
        <w:spacing w:after="0" w:line="240" w:lineRule="auto"/>
        <w:textAlignment w:val="baseline"/>
        <w:rPr>
          <w:rFonts w:ascii="Arial" w:eastAsia="Times New Roman" w:hAnsi="Arial" w:cs="Arial"/>
          <w:kern w:val="0"/>
          <w:sz w:val="24"/>
          <w:szCs w:val="24"/>
          <w:lang w:eastAsia="nl-NL"/>
          <w14:ligatures w14:val="none"/>
        </w:rPr>
      </w:pPr>
      <w:r w:rsidRPr="001C4899">
        <w:rPr>
          <w:rFonts w:ascii="Arial" w:eastAsia="Times New Roman" w:hAnsi="Arial" w:cs="Arial"/>
          <w:b/>
          <w:bCs/>
          <w:i/>
          <w:iCs/>
          <w:kern w:val="0"/>
          <w:sz w:val="24"/>
          <w:szCs w:val="24"/>
          <w:lang w:eastAsia="nl-NL"/>
          <w14:ligatures w14:val="none"/>
        </w:rPr>
        <w:t>De kantoororganisatie – (contante) betalingen</w:t>
      </w:r>
      <w:r w:rsidRPr="001C4899">
        <w:rPr>
          <w:rFonts w:ascii="Arial" w:eastAsia="Times New Roman" w:hAnsi="Arial" w:cs="Arial"/>
          <w:kern w:val="0"/>
          <w:sz w:val="24"/>
          <w:szCs w:val="24"/>
          <w:lang w:eastAsia="nl-NL"/>
          <w14:ligatures w14:val="none"/>
        </w:rPr>
        <w:t> </w:t>
      </w:r>
    </w:p>
    <w:p w14:paraId="25CEBE6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76A99B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welke procedures gelden met betrekking tot het verrichten of aanvaarden van betalingen, waaronder contante betalingen en de procedures met betrekking tot het in ontvangst nemen van waardepapieren en kostbaarheden (onderdeel iv).</w:t>
      </w:r>
      <w:r w:rsidRPr="00DE7311">
        <w:rPr>
          <w:rFonts w:ascii="Arial" w:eastAsia="Times New Roman" w:hAnsi="Arial" w:cs="Arial"/>
          <w:kern w:val="0"/>
          <w:sz w:val="20"/>
          <w:szCs w:val="20"/>
          <w:lang w:eastAsia="nl-NL"/>
          <w14:ligatures w14:val="none"/>
        </w:rPr>
        <w:t> </w:t>
      </w:r>
    </w:p>
    <w:p w14:paraId="1F978202"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263449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054C3C9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29" w:tgtFrame="_blank" w:history="1">
        <w:r w:rsidRPr="00DE7311">
          <w:rPr>
            <w:rFonts w:ascii="Arial" w:eastAsia="Times New Roman" w:hAnsi="Arial" w:cs="Arial"/>
            <w:color w:val="0563C1"/>
            <w:kern w:val="0"/>
            <w:sz w:val="20"/>
            <w:szCs w:val="20"/>
            <w:u w:val="single"/>
            <w:lang w:eastAsia="nl-NL"/>
            <w14:ligatures w14:val="none"/>
          </w:rPr>
          <w:t>Verrichten en aanvaarden van betalingen</w:t>
        </w:r>
      </w:hyperlink>
      <w:r w:rsidRPr="00DE7311">
        <w:rPr>
          <w:rFonts w:ascii="Arial" w:eastAsia="Times New Roman" w:hAnsi="Arial" w:cs="Arial"/>
          <w:kern w:val="0"/>
          <w:sz w:val="20"/>
          <w:szCs w:val="20"/>
          <w:lang w:eastAsia="nl-NL"/>
          <w14:ligatures w14:val="none"/>
        </w:rPr>
        <w:t>  </w:t>
      </w:r>
    </w:p>
    <w:p w14:paraId="6AE18ACC" w14:textId="0729540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49A71A66"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6996AF70" w14:textId="2321C658"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1C4899">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1C4899">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1C4899">
        <w:rPr>
          <w:rFonts w:ascii="Times New Roman" w:eastAsia="Times New Roman" w:hAnsi="Times New Roman" w:cs="Times New Roman"/>
          <w:b/>
          <w:bCs/>
          <w:i/>
          <w:iCs/>
          <w:color w:val="FF0000"/>
          <w:kern w:val="0"/>
          <w:sz w:val="20"/>
          <w:szCs w:val="20"/>
          <w:lang w:eastAsia="nl-NL"/>
          <w14:ligatures w14:val="none"/>
        </w:rPr>
        <w:t xml:space="preserve"> te maken</w:t>
      </w:r>
      <w:r w:rsidRPr="001C4899">
        <w:rPr>
          <w:rFonts w:ascii="Times New Roman" w:eastAsia="Times New Roman" w:hAnsi="Times New Roman" w:cs="Times New Roman"/>
          <w:b/>
          <w:bCs/>
          <w:i/>
          <w:iCs/>
          <w:kern w:val="0"/>
          <w:sz w:val="20"/>
          <w:szCs w:val="20"/>
          <w:lang w:eastAsia="nl-NL"/>
          <w14:ligatures w14:val="none"/>
        </w:rPr>
        <w:t> </w:t>
      </w:r>
    </w:p>
    <w:p w14:paraId="0D426D8D" w14:textId="77777777" w:rsidR="00003C60" w:rsidRPr="001C4899"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54D55B4A"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b/>
          <w:bCs/>
          <w:i/>
          <w:iCs/>
          <w:kern w:val="0"/>
          <w:sz w:val="20"/>
          <w:szCs w:val="20"/>
          <w:lang w:eastAsia="nl-NL"/>
          <w14:ligatures w14:val="none"/>
        </w:rPr>
        <w:t>Betalingen ten behoeve van dossiers </w:t>
      </w:r>
      <w:r w:rsidRPr="001C4899">
        <w:rPr>
          <w:rFonts w:ascii="Times New Roman" w:eastAsia="Times New Roman" w:hAnsi="Times New Roman" w:cs="Times New Roman"/>
          <w:i/>
          <w:iCs/>
          <w:kern w:val="0"/>
          <w:sz w:val="20"/>
          <w:szCs w:val="20"/>
          <w:lang w:eastAsia="nl-NL"/>
          <w14:ligatures w14:val="none"/>
        </w:rPr>
        <w:t> </w:t>
      </w:r>
    </w:p>
    <w:p w14:paraId="181C0C8A"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 xml:space="preserve">De advocaat geeft opdracht aan de financieel verantwoordelijke </w:t>
      </w:r>
      <w:r w:rsidRPr="001C4899">
        <w:rPr>
          <w:rFonts w:ascii="Times New Roman" w:eastAsia="Times New Roman" w:hAnsi="Times New Roman" w:cs="Times New Roman"/>
          <w:b/>
          <w:bCs/>
          <w:i/>
          <w:iCs/>
          <w:kern w:val="0"/>
          <w:sz w:val="20"/>
          <w:szCs w:val="20"/>
          <w:lang w:eastAsia="nl-NL"/>
          <w14:ligatures w14:val="none"/>
        </w:rPr>
        <w:t xml:space="preserve">[naam] </w:t>
      </w:r>
      <w:r w:rsidRPr="001C4899">
        <w:rPr>
          <w:rFonts w:ascii="Times New Roman" w:eastAsia="Times New Roman" w:hAnsi="Times New Roman" w:cs="Times New Roman"/>
          <w:i/>
          <w:iCs/>
          <w:kern w:val="0"/>
          <w:sz w:val="20"/>
          <w:szCs w:val="20"/>
          <w:lang w:eastAsia="nl-NL"/>
          <w14:ligatures w14:val="none"/>
        </w:rPr>
        <w:t>om dossier gerelateerde betalingen te doen. Indien mogelijk dienen deze opdrachten vergezeld te gaan van door de advocaat getekende facturen. De financieel verantwoordelijke verwerkt de betalingsopdrachten en voert deze binnen de aangegeven tijd uit.  </w:t>
      </w:r>
    </w:p>
    <w:p w14:paraId="0719B7C5"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 </w:t>
      </w:r>
    </w:p>
    <w:p w14:paraId="53F654E3" w14:textId="43A53098" w:rsidR="009E71C8" w:rsidRPr="001C4899" w:rsidRDefault="00007DD4"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1C4899">
        <w:rPr>
          <w:rFonts w:ascii="Times New Roman" w:eastAsia="Times New Roman" w:hAnsi="Times New Roman" w:cs="Times New Roman"/>
          <w:i/>
          <w:iCs/>
          <w:kern w:val="0"/>
          <w:sz w:val="20"/>
          <w:szCs w:val="20"/>
          <w:lang w:eastAsia="nl-NL"/>
          <w14:ligatures w14:val="none"/>
        </w:rPr>
        <w:t xml:space="preserve">Dit </w:t>
      </w:r>
      <w:r w:rsidR="009E71C8" w:rsidRPr="001C4899">
        <w:rPr>
          <w:rFonts w:ascii="Times New Roman" w:eastAsia="Times New Roman" w:hAnsi="Times New Roman" w:cs="Times New Roman"/>
          <w:i/>
          <w:iCs/>
          <w:kern w:val="0"/>
          <w:sz w:val="20"/>
          <w:szCs w:val="20"/>
          <w:lang w:eastAsia="nl-NL"/>
          <w14:ligatures w14:val="none"/>
        </w:rPr>
        <w:t xml:space="preserve">geldt </w:t>
      </w:r>
      <w:r w:rsidR="00566D90" w:rsidRPr="001C4899">
        <w:rPr>
          <w:rFonts w:ascii="Times New Roman" w:eastAsia="Times New Roman" w:hAnsi="Times New Roman" w:cs="Times New Roman"/>
          <w:i/>
          <w:iCs/>
          <w:kern w:val="0"/>
          <w:sz w:val="20"/>
          <w:szCs w:val="20"/>
          <w:lang w:eastAsia="nl-NL"/>
          <w14:ligatures w14:val="none"/>
        </w:rPr>
        <w:t xml:space="preserve">ook </w:t>
      </w:r>
      <w:r w:rsidR="009E71C8" w:rsidRPr="001C4899">
        <w:rPr>
          <w:rFonts w:ascii="Times New Roman" w:eastAsia="Times New Roman" w:hAnsi="Times New Roman" w:cs="Times New Roman"/>
          <w:i/>
          <w:iCs/>
          <w:kern w:val="0"/>
          <w:sz w:val="20"/>
          <w:szCs w:val="20"/>
          <w:lang w:eastAsia="nl-NL"/>
          <w14:ligatures w14:val="none"/>
        </w:rPr>
        <w:t>voor betalingen ten laste van de rekening van de stichting beheer derdengelden kantoor. Betalingen ten laste van deze derdengeldenrekening worden uitgevoerd in overeenstemming met de voor derdengelden geldende regelgeving en de beschrijving derdengelden. </w:t>
      </w:r>
      <w:r w:rsidR="00566D90" w:rsidRPr="001C4899">
        <w:rPr>
          <w:rFonts w:ascii="Times New Roman" w:eastAsia="Times New Roman" w:hAnsi="Times New Roman" w:cs="Times New Roman"/>
          <w:i/>
          <w:iCs/>
          <w:kern w:val="0"/>
          <w:sz w:val="20"/>
          <w:szCs w:val="20"/>
          <w:lang w:eastAsia="nl-NL"/>
          <w14:ligatures w14:val="none"/>
        </w:rPr>
        <w:t>De bestuurders zijn gezamenlijk bevoegd</w:t>
      </w:r>
      <w:r w:rsidR="00AF3065" w:rsidRPr="001C4899">
        <w:rPr>
          <w:rFonts w:ascii="Times New Roman" w:eastAsia="Times New Roman" w:hAnsi="Times New Roman" w:cs="Times New Roman"/>
          <w:i/>
          <w:iCs/>
          <w:kern w:val="0"/>
          <w:sz w:val="20"/>
          <w:szCs w:val="20"/>
          <w:lang w:eastAsia="nl-NL"/>
          <w14:ligatures w14:val="none"/>
        </w:rPr>
        <w:t xml:space="preserve">. De gezamenlijke uitoefening van deze bevoegdheid blijkt uit de administratie van de opdrachten, waarbij sprake is van een dubbele elektronische </w:t>
      </w:r>
      <w:r w:rsidR="00791EE7" w:rsidRPr="001C4899">
        <w:rPr>
          <w:rFonts w:ascii="Times New Roman" w:eastAsia="Times New Roman" w:hAnsi="Times New Roman" w:cs="Times New Roman"/>
          <w:i/>
          <w:iCs/>
          <w:kern w:val="0"/>
          <w:sz w:val="20"/>
          <w:szCs w:val="20"/>
          <w:lang w:eastAsia="nl-NL"/>
          <w14:ligatures w14:val="none"/>
        </w:rPr>
        <w:t>autorisatie (</w:t>
      </w:r>
      <w:hyperlink r:id="rId30" w:anchor="artikel-622-eisen-stichting-derdengelden" w:history="1">
        <w:r w:rsidR="00791EE7" w:rsidRPr="001C4899">
          <w:rPr>
            <w:rStyle w:val="Hyperlink"/>
            <w:rFonts w:ascii="Times New Roman" w:eastAsia="Times New Roman" w:hAnsi="Times New Roman" w:cs="Times New Roman"/>
            <w:i/>
            <w:iCs/>
            <w:kern w:val="0"/>
            <w:sz w:val="20"/>
            <w:szCs w:val="20"/>
            <w:lang w:eastAsia="nl-NL"/>
            <w14:ligatures w14:val="none"/>
          </w:rPr>
          <w:t>art</w:t>
        </w:r>
        <w:r w:rsidR="007756B1" w:rsidRPr="001C4899">
          <w:rPr>
            <w:rStyle w:val="Hyperlink"/>
            <w:rFonts w:ascii="Times New Roman" w:eastAsia="Times New Roman" w:hAnsi="Times New Roman" w:cs="Times New Roman"/>
            <w:i/>
            <w:iCs/>
            <w:kern w:val="0"/>
            <w:sz w:val="20"/>
            <w:szCs w:val="20"/>
            <w:lang w:eastAsia="nl-NL"/>
            <w14:ligatures w14:val="none"/>
          </w:rPr>
          <w:t>ikel</w:t>
        </w:r>
        <w:r w:rsidR="00791EE7" w:rsidRPr="001C4899">
          <w:rPr>
            <w:rStyle w:val="Hyperlink"/>
            <w:rFonts w:ascii="Times New Roman" w:eastAsia="Times New Roman" w:hAnsi="Times New Roman" w:cs="Times New Roman"/>
            <w:i/>
            <w:iCs/>
            <w:kern w:val="0"/>
            <w:sz w:val="20"/>
            <w:szCs w:val="20"/>
            <w:lang w:eastAsia="nl-NL"/>
            <w14:ligatures w14:val="none"/>
          </w:rPr>
          <w:t xml:space="preserve"> 6.22 </w:t>
        </w:r>
        <w:proofErr w:type="spellStart"/>
        <w:r w:rsidR="00791EE7" w:rsidRPr="001C4899">
          <w:rPr>
            <w:rStyle w:val="Hyperlink"/>
            <w:rFonts w:ascii="Times New Roman" w:eastAsia="Times New Roman" w:hAnsi="Times New Roman" w:cs="Times New Roman"/>
            <w:i/>
            <w:iCs/>
            <w:kern w:val="0"/>
            <w:sz w:val="20"/>
            <w:szCs w:val="20"/>
            <w:lang w:eastAsia="nl-NL"/>
            <w14:ligatures w14:val="none"/>
          </w:rPr>
          <w:t>Voda</w:t>
        </w:r>
        <w:proofErr w:type="spellEnd"/>
      </w:hyperlink>
      <w:r w:rsidR="00791EE7" w:rsidRPr="001C4899">
        <w:rPr>
          <w:rFonts w:ascii="Times New Roman" w:eastAsia="Times New Roman" w:hAnsi="Times New Roman" w:cs="Times New Roman"/>
          <w:i/>
          <w:iCs/>
          <w:kern w:val="0"/>
          <w:sz w:val="20"/>
          <w:szCs w:val="20"/>
          <w:lang w:eastAsia="nl-NL"/>
          <w14:ligatures w14:val="none"/>
        </w:rPr>
        <w:t>).</w:t>
      </w:r>
    </w:p>
    <w:p w14:paraId="39837E06" w14:textId="77777777" w:rsidR="000C0572" w:rsidRPr="001C4899" w:rsidRDefault="000C0572"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C235FD5"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b/>
          <w:bCs/>
          <w:i/>
          <w:iCs/>
          <w:kern w:val="0"/>
          <w:sz w:val="20"/>
          <w:szCs w:val="20"/>
          <w:lang w:eastAsia="nl-NL"/>
          <w14:ligatures w14:val="none"/>
        </w:rPr>
        <w:t>Facturen ten behoeve van het kantoor</w:t>
      </w:r>
      <w:r w:rsidRPr="001C4899">
        <w:rPr>
          <w:rFonts w:ascii="Times New Roman" w:eastAsia="Times New Roman" w:hAnsi="Times New Roman" w:cs="Times New Roman"/>
          <w:i/>
          <w:iCs/>
          <w:kern w:val="0"/>
          <w:sz w:val="20"/>
          <w:szCs w:val="20"/>
          <w:lang w:eastAsia="nl-NL"/>
          <w14:ligatures w14:val="none"/>
        </w:rPr>
        <w:t> </w:t>
      </w:r>
    </w:p>
    <w:p w14:paraId="64204BBD"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Facturen betreffende uitgaven ten behoeve van het kantoor worden door de financieel verantwoordelijke gecontroleerd.  </w:t>
      </w:r>
    </w:p>
    <w:p w14:paraId="460677F0"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 </w:t>
      </w:r>
    </w:p>
    <w:p w14:paraId="013409B5" w14:textId="41280652"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b/>
          <w:bCs/>
          <w:i/>
          <w:iCs/>
          <w:kern w:val="0"/>
          <w:sz w:val="20"/>
          <w:szCs w:val="20"/>
          <w:lang w:eastAsia="nl-NL"/>
          <w14:ligatures w14:val="none"/>
        </w:rPr>
        <w:t>Contante betalingen (</w:t>
      </w:r>
      <w:hyperlink r:id="rId31" w:anchor="artikel-627-betalingen-aan-en-door-advocaat" w:tgtFrame="_blank" w:history="1">
        <w:r w:rsidRPr="00BA7731">
          <w:rPr>
            <w:rStyle w:val="Hyperlink"/>
            <w:rFonts w:ascii="Times New Roman" w:eastAsia="Times New Roman" w:hAnsi="Times New Roman" w:cs="Times New Roman"/>
            <w:b/>
            <w:bCs/>
            <w:i/>
            <w:iCs/>
            <w:kern w:val="0"/>
            <w:sz w:val="20"/>
            <w:szCs w:val="20"/>
            <w:lang w:eastAsia="nl-NL"/>
            <w14:ligatures w14:val="none"/>
          </w:rPr>
          <w:t xml:space="preserve">artikel 6.27 </w:t>
        </w:r>
        <w:proofErr w:type="spellStart"/>
        <w:r w:rsidRPr="00BA7731">
          <w:rPr>
            <w:rStyle w:val="Hyperlink"/>
            <w:rFonts w:ascii="Times New Roman" w:eastAsia="Times New Roman" w:hAnsi="Times New Roman" w:cs="Times New Roman"/>
            <w:b/>
            <w:bCs/>
            <w:i/>
            <w:iCs/>
            <w:kern w:val="0"/>
            <w:sz w:val="20"/>
            <w:szCs w:val="20"/>
            <w:lang w:eastAsia="nl-NL"/>
            <w14:ligatures w14:val="none"/>
          </w:rPr>
          <w:t>Voda</w:t>
        </w:r>
        <w:proofErr w:type="spellEnd"/>
        <w:r w:rsidRPr="00BA7731">
          <w:rPr>
            <w:rStyle w:val="Hyperlink"/>
            <w:rFonts w:ascii="Times New Roman" w:eastAsia="Times New Roman" w:hAnsi="Times New Roman" w:cs="Times New Roman"/>
            <w:b/>
            <w:bCs/>
            <w:i/>
            <w:iCs/>
            <w:kern w:val="0"/>
            <w:sz w:val="20"/>
            <w:szCs w:val="20"/>
            <w:lang w:eastAsia="nl-NL"/>
            <w14:ligatures w14:val="none"/>
          </w:rPr>
          <w:t>)</w:t>
        </w:r>
        <w:r w:rsidRPr="00BA7731">
          <w:rPr>
            <w:rStyle w:val="Hyperlink"/>
            <w:rFonts w:ascii="Times New Roman" w:eastAsia="Times New Roman" w:hAnsi="Times New Roman" w:cs="Times New Roman"/>
            <w:i/>
            <w:iCs/>
            <w:kern w:val="0"/>
            <w:sz w:val="20"/>
            <w:szCs w:val="20"/>
            <w:lang w:eastAsia="nl-NL"/>
            <w14:ligatures w14:val="none"/>
          </w:rPr>
          <w:t> </w:t>
        </w:r>
      </w:hyperlink>
    </w:p>
    <w:p w14:paraId="44651E39" w14:textId="5539DB14" w:rsidR="009E71C8" w:rsidRPr="00BA7731" w:rsidRDefault="009E7361" w:rsidP="00003C60">
      <w:pPr>
        <w:spacing w:after="0" w:line="240" w:lineRule="auto"/>
        <w:ind w:left="1416"/>
        <w:textAlignment w:val="baseline"/>
        <w:rPr>
          <w:rStyle w:val="Hyperlink"/>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De regel is dat betalingen slechts giraal worden verricht of aanvaard. Slechts in uitzonderlijke situaties, kunnen feiten of omstandigheden aanleiding geven contante betaling te rechtvaardigen.</w:t>
      </w:r>
      <w:r w:rsidR="009E71C8" w:rsidRPr="001C4899">
        <w:rPr>
          <w:rFonts w:ascii="Times New Roman" w:eastAsia="Times New Roman" w:hAnsi="Times New Roman" w:cs="Times New Roman"/>
          <w:i/>
          <w:iCs/>
          <w:kern w:val="0"/>
          <w:sz w:val="20"/>
          <w:szCs w:val="20"/>
          <w:lang w:eastAsia="nl-NL"/>
          <w14:ligatures w14:val="none"/>
        </w:rPr>
        <w:t xml:space="preserve"> Indien er contante betalingen worden verricht of aanvaard van € 5.000,- of meer in een zaak of in een periode van ten hoogste een jaar ten behoeve van dezelfde cliënt, dient eerst overleg met de deken plaats te vinden. Dit overleg vindt plaats voorafgaand aan de betaling die wordt verricht of aanvaard, of, indien dat redelijkerwijs niet mogelijk is, onverwijld na die betaling. In de administratie wordt verwerkt dat dit overleg heeft plaatsgevonden. De advocaat mag slechts gelden, geldswaardige papieren, kostbaarheden of andere zaken aannemen, indien hij zich ervan heeft vergewist welke gelden, geldswaardige papieren, kostbaarheden of andere zaken het betreft en de advocaat zich ervan heeft overtuigd dat dit in het kader van een door hem behandelde zaak een redelijk doel dient (</w:t>
      </w:r>
      <w:r w:rsidR="00BA7731">
        <w:rPr>
          <w:rFonts w:ascii="Times New Roman" w:eastAsia="Times New Roman" w:hAnsi="Times New Roman" w:cs="Times New Roman"/>
          <w:i/>
          <w:iCs/>
          <w:kern w:val="0"/>
          <w:sz w:val="20"/>
          <w:szCs w:val="20"/>
          <w:lang w:eastAsia="nl-NL"/>
          <w14:ligatures w14:val="none"/>
        </w:rPr>
        <w:fldChar w:fldCharType="begin"/>
      </w:r>
      <w:r w:rsidR="00BA7731">
        <w:rPr>
          <w:rFonts w:ascii="Times New Roman" w:eastAsia="Times New Roman" w:hAnsi="Times New Roman" w:cs="Times New Roman"/>
          <w:i/>
          <w:iCs/>
          <w:kern w:val="0"/>
          <w:sz w:val="20"/>
          <w:szCs w:val="20"/>
          <w:lang w:eastAsia="nl-NL"/>
          <w14:ligatures w14:val="none"/>
        </w:rPr>
        <w:instrText>HYPERLINK "https://www.advocatenorde.nl/voor-advocaten/wet-en-regelgeving/verordening-op-de-advocatuur/hoofdstuk-6-kantoororganisatie-8" \l "artikel-619-derdengelden"</w:instrText>
      </w:r>
      <w:r w:rsidR="00BA7731">
        <w:rPr>
          <w:rFonts w:ascii="Times New Roman" w:eastAsia="Times New Roman" w:hAnsi="Times New Roman" w:cs="Times New Roman"/>
          <w:i/>
          <w:iCs/>
          <w:kern w:val="0"/>
          <w:sz w:val="20"/>
          <w:szCs w:val="20"/>
          <w:lang w:eastAsia="nl-NL"/>
          <w14:ligatures w14:val="none"/>
        </w:rPr>
      </w:r>
      <w:r w:rsidR="00BA7731">
        <w:rPr>
          <w:rFonts w:ascii="Times New Roman" w:eastAsia="Times New Roman" w:hAnsi="Times New Roman" w:cs="Times New Roman"/>
          <w:i/>
          <w:iCs/>
          <w:kern w:val="0"/>
          <w:sz w:val="20"/>
          <w:szCs w:val="20"/>
          <w:lang w:eastAsia="nl-NL"/>
          <w14:ligatures w14:val="none"/>
        </w:rPr>
        <w:fldChar w:fldCharType="separate"/>
      </w:r>
      <w:r w:rsidR="009E71C8" w:rsidRPr="00BA7731">
        <w:rPr>
          <w:rStyle w:val="Hyperlink"/>
          <w:rFonts w:ascii="Times New Roman" w:eastAsia="Times New Roman" w:hAnsi="Times New Roman" w:cs="Times New Roman"/>
          <w:i/>
          <w:iCs/>
          <w:kern w:val="0"/>
          <w:sz w:val="20"/>
          <w:szCs w:val="20"/>
          <w:lang w:eastAsia="nl-NL"/>
          <w14:ligatures w14:val="none"/>
        </w:rPr>
        <w:t xml:space="preserve">artikel 6.20, van de </w:t>
      </w:r>
      <w:proofErr w:type="spellStart"/>
      <w:r w:rsidR="009E71C8" w:rsidRPr="00BA7731">
        <w:rPr>
          <w:rStyle w:val="Hyperlink"/>
          <w:rFonts w:ascii="Times New Roman" w:eastAsia="Times New Roman" w:hAnsi="Times New Roman" w:cs="Times New Roman"/>
          <w:i/>
          <w:iCs/>
          <w:kern w:val="0"/>
          <w:sz w:val="20"/>
          <w:szCs w:val="20"/>
          <w:lang w:eastAsia="nl-NL"/>
          <w14:ligatures w14:val="none"/>
        </w:rPr>
        <w:t>Voda</w:t>
      </w:r>
      <w:proofErr w:type="spellEnd"/>
      <w:r w:rsidR="009E71C8" w:rsidRPr="00BA7731">
        <w:rPr>
          <w:rStyle w:val="Hyperlink"/>
          <w:rFonts w:ascii="Times New Roman" w:eastAsia="Times New Roman" w:hAnsi="Times New Roman" w:cs="Times New Roman"/>
          <w:i/>
          <w:iCs/>
          <w:kern w:val="0"/>
          <w:sz w:val="20"/>
          <w:szCs w:val="20"/>
          <w:lang w:eastAsia="nl-NL"/>
          <w14:ligatures w14:val="none"/>
        </w:rPr>
        <w:t>). </w:t>
      </w:r>
    </w:p>
    <w:p w14:paraId="764556C2" w14:textId="474E1735" w:rsidR="009E71C8" w:rsidRPr="00DE7311" w:rsidRDefault="00BA7731" w:rsidP="009E71C8">
      <w:pPr>
        <w:spacing w:after="0" w:line="240" w:lineRule="auto"/>
        <w:textAlignment w:val="baseline"/>
        <w:rPr>
          <w:rFonts w:ascii="Arial" w:eastAsia="Times New Roman" w:hAnsi="Arial" w:cs="Arial"/>
          <w:kern w:val="0"/>
          <w:sz w:val="18"/>
          <w:szCs w:val="18"/>
          <w:lang w:eastAsia="nl-NL"/>
          <w14:ligatures w14:val="none"/>
        </w:rPr>
      </w:pPr>
      <w:r>
        <w:rPr>
          <w:rFonts w:ascii="Times New Roman" w:eastAsia="Times New Roman" w:hAnsi="Times New Roman" w:cs="Times New Roman"/>
          <w:i/>
          <w:iCs/>
          <w:kern w:val="0"/>
          <w:sz w:val="20"/>
          <w:szCs w:val="20"/>
          <w:lang w:eastAsia="nl-NL"/>
          <w14:ligatures w14:val="none"/>
        </w:rPr>
        <w:fldChar w:fldCharType="end"/>
      </w:r>
      <w:r w:rsidR="009E71C8" w:rsidRPr="00DE7311">
        <w:rPr>
          <w:rFonts w:ascii="Arial" w:eastAsia="Times New Roman" w:hAnsi="Arial" w:cs="Arial"/>
          <w:kern w:val="0"/>
          <w:sz w:val="20"/>
          <w:szCs w:val="20"/>
          <w:lang w:eastAsia="nl-NL"/>
          <w14:ligatures w14:val="none"/>
        </w:rPr>
        <w:t> </w:t>
      </w:r>
    </w:p>
    <w:p w14:paraId="4ADB2A66" w14:textId="1726973A" w:rsidR="009E71C8" w:rsidRPr="00DE7311" w:rsidRDefault="005B2AA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 </w:t>
      </w:r>
    </w:p>
    <w:p w14:paraId="0B4479F8" w14:textId="2E94C5F0"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D07E84C" w14:textId="2652CA11" w:rsidR="009E71C8" w:rsidRPr="001C4899"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32" w:anchor="artikel-32-kantoorhandboek" w:history="1">
        <w:r w:rsidRPr="432C45C7">
          <w:rPr>
            <w:rStyle w:val="Hyperlink"/>
            <w:rFonts w:ascii="Arial" w:eastAsia="Times New Roman" w:hAnsi="Arial" w:cs="Arial"/>
            <w:b/>
            <w:bCs/>
            <w:kern w:val="0"/>
            <w:sz w:val="24"/>
            <w:szCs w:val="24"/>
            <w:lang w:eastAsia="nl-NL"/>
            <w14:ligatures w14:val="none"/>
          </w:rPr>
          <w:t>Art</w:t>
        </w:r>
        <w:r w:rsidR="00CE5E75" w:rsidRPr="432C45C7">
          <w:rPr>
            <w:rStyle w:val="Hyperlink"/>
            <w:rFonts w:ascii="Arial" w:eastAsia="Times New Roman" w:hAnsi="Arial" w:cs="Arial"/>
            <w:b/>
            <w:bCs/>
            <w:kern w:val="0"/>
            <w:sz w:val="24"/>
            <w:szCs w:val="24"/>
            <w:lang w:eastAsia="nl-NL"/>
            <w14:ligatures w14:val="none"/>
          </w:rPr>
          <w:t>ikel</w:t>
        </w:r>
        <w:r w:rsidRPr="432C45C7">
          <w:rPr>
            <w:rStyle w:val="Hyperlink"/>
            <w:rFonts w:ascii="Arial" w:eastAsia="Times New Roman" w:hAnsi="Arial" w:cs="Arial"/>
            <w:b/>
            <w:bCs/>
            <w:kern w:val="0"/>
            <w:sz w:val="24"/>
            <w:szCs w:val="24"/>
            <w:lang w:eastAsia="nl-NL"/>
            <w14:ligatures w14:val="none"/>
          </w:rPr>
          <w:t xml:space="preserve"> 32</w:t>
        </w:r>
        <w:r w:rsidR="00F168D9" w:rsidRPr="432C45C7">
          <w:rPr>
            <w:rStyle w:val="Hyperlink"/>
            <w:rFonts w:ascii="Arial" w:eastAsia="Times New Roman" w:hAnsi="Arial" w:cs="Arial"/>
            <w:b/>
            <w:bCs/>
            <w:kern w:val="0"/>
            <w:sz w:val="24"/>
            <w:szCs w:val="24"/>
            <w:lang w:eastAsia="nl-NL"/>
            <w14:ligatures w14:val="none"/>
          </w:rPr>
          <w:t>,</w:t>
        </w:r>
        <w:r w:rsidRPr="432C45C7">
          <w:rPr>
            <w:rStyle w:val="Hyperlink"/>
            <w:rFonts w:ascii="Arial" w:eastAsia="Times New Roman" w:hAnsi="Arial" w:cs="Arial"/>
            <w:b/>
            <w:bCs/>
            <w:kern w:val="0"/>
            <w:sz w:val="24"/>
            <w:szCs w:val="24"/>
            <w:lang w:eastAsia="nl-NL"/>
            <w14:ligatures w14:val="none"/>
          </w:rPr>
          <w:t xml:space="preserve"> lid c Roda</w:t>
        </w:r>
      </w:hyperlink>
      <w:r w:rsidRPr="001C4899">
        <w:rPr>
          <w:rFonts w:ascii="Arial" w:eastAsia="Times New Roman" w:hAnsi="Arial" w:cs="Arial"/>
          <w:kern w:val="0"/>
          <w:sz w:val="24"/>
          <w:szCs w:val="24"/>
          <w:lang w:eastAsia="nl-NL"/>
          <w14:ligatures w14:val="none"/>
        </w:rPr>
        <w:tab/>
      </w:r>
      <w:r w:rsidRPr="432C45C7">
        <w:rPr>
          <w:rFonts w:ascii="Arial" w:eastAsia="Times New Roman" w:hAnsi="Arial" w:cs="Arial"/>
          <w:b/>
          <w:bCs/>
          <w:i/>
          <w:iCs/>
          <w:kern w:val="0"/>
          <w:sz w:val="24"/>
          <w:szCs w:val="24"/>
          <w:lang w:eastAsia="nl-NL"/>
          <w14:ligatures w14:val="none"/>
        </w:rPr>
        <w:t>De administratie</w:t>
      </w:r>
      <w:r w:rsidRPr="001C4899">
        <w:rPr>
          <w:rFonts w:ascii="Arial" w:eastAsia="Times New Roman" w:hAnsi="Arial" w:cs="Arial"/>
          <w:kern w:val="0"/>
          <w:sz w:val="24"/>
          <w:szCs w:val="24"/>
          <w:lang w:eastAsia="nl-NL"/>
          <w14:ligatures w14:val="none"/>
        </w:rPr>
        <w:t> </w:t>
      </w:r>
    </w:p>
    <w:p w14:paraId="13679736"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1C319276"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08209FCD" w14:textId="158B7AA3"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op welke wijze de advocaat uitvoering geeft aan de </w:t>
      </w:r>
      <w:hyperlink r:id="rId33" w:anchor="Boek2_Titeldeel1_Artikel10" w:tgtFrame="_blank" w:history="1">
        <w:r w:rsidRPr="00DE7311">
          <w:rPr>
            <w:rFonts w:ascii="Arial" w:eastAsia="Times New Roman" w:hAnsi="Arial" w:cs="Arial"/>
            <w:b/>
            <w:bCs/>
            <w:color w:val="0563C1"/>
            <w:kern w:val="0"/>
            <w:sz w:val="20"/>
            <w:szCs w:val="20"/>
            <w:u w:val="single"/>
            <w:lang w:eastAsia="nl-NL"/>
            <w14:ligatures w14:val="none"/>
          </w:rPr>
          <w:t>artikelen 2:10</w:t>
        </w:r>
      </w:hyperlink>
      <w:r w:rsidRPr="00DE7311">
        <w:rPr>
          <w:rFonts w:ascii="Arial" w:eastAsia="Times New Roman" w:hAnsi="Arial" w:cs="Arial"/>
          <w:b/>
          <w:bCs/>
          <w:kern w:val="0"/>
          <w:sz w:val="20"/>
          <w:szCs w:val="20"/>
          <w:lang w:eastAsia="nl-NL"/>
          <w14:ligatures w14:val="none"/>
        </w:rPr>
        <w:t xml:space="preserve"> en </w:t>
      </w:r>
      <w:hyperlink r:id="rId34" w:anchor="Boek3_Titeldeel1_Afdeling1_Artikel15" w:tgtFrame="_blank" w:history="1">
        <w:r w:rsidRPr="00DE7311">
          <w:rPr>
            <w:rFonts w:ascii="Arial" w:eastAsia="Times New Roman" w:hAnsi="Arial" w:cs="Arial"/>
            <w:b/>
            <w:bCs/>
            <w:color w:val="0563C1"/>
            <w:kern w:val="0"/>
            <w:sz w:val="20"/>
            <w:szCs w:val="20"/>
            <w:u w:val="single"/>
            <w:lang w:eastAsia="nl-NL"/>
            <w14:ligatures w14:val="none"/>
          </w:rPr>
          <w:t>3:15a BW</w:t>
        </w:r>
      </w:hyperlink>
      <w:r w:rsidRPr="00DE7311">
        <w:rPr>
          <w:rFonts w:ascii="Arial" w:eastAsia="Times New Roman" w:hAnsi="Arial" w:cs="Arial"/>
          <w:b/>
          <w:bCs/>
          <w:kern w:val="0"/>
          <w:sz w:val="20"/>
          <w:szCs w:val="20"/>
          <w:lang w:eastAsia="nl-NL"/>
          <w14:ligatures w14:val="none"/>
        </w:rPr>
        <w:t xml:space="preserve"> en </w:t>
      </w:r>
      <w:hyperlink r:id="rId35" w:anchor="artikel-65-administratieplicht" w:tgtFrame="_blank" w:history="1">
        <w:r w:rsidRPr="00DE7311">
          <w:rPr>
            <w:rFonts w:ascii="Arial" w:eastAsia="Times New Roman" w:hAnsi="Arial" w:cs="Arial"/>
            <w:b/>
            <w:bCs/>
            <w:color w:val="0563C1"/>
            <w:kern w:val="0"/>
            <w:sz w:val="20"/>
            <w:szCs w:val="20"/>
            <w:u w:val="single"/>
            <w:lang w:eastAsia="nl-NL"/>
            <w14:ligatures w14:val="none"/>
          </w:rPr>
          <w:t xml:space="preserve">artikel 6.5 </w:t>
        </w:r>
        <w:proofErr w:type="spellStart"/>
        <w:r w:rsidRPr="00DE7311">
          <w:rPr>
            <w:rFonts w:ascii="Arial" w:eastAsia="Times New Roman" w:hAnsi="Arial" w:cs="Arial"/>
            <w:b/>
            <w:bCs/>
            <w:color w:val="0563C1"/>
            <w:kern w:val="0"/>
            <w:sz w:val="20"/>
            <w:szCs w:val="20"/>
            <w:u w:val="single"/>
            <w:lang w:eastAsia="nl-NL"/>
            <w14:ligatures w14:val="none"/>
          </w:rPr>
          <w:t>Voda</w:t>
        </w:r>
        <w:proofErr w:type="spellEnd"/>
      </w:hyperlink>
      <w:r w:rsidRPr="00DE7311">
        <w:rPr>
          <w:rFonts w:ascii="Arial" w:eastAsia="Times New Roman" w:hAnsi="Arial" w:cs="Arial"/>
          <w:b/>
          <w:bCs/>
          <w:kern w:val="0"/>
          <w:sz w:val="20"/>
          <w:szCs w:val="20"/>
          <w:lang w:eastAsia="nl-NL"/>
          <w14:ligatures w14:val="none"/>
        </w:rPr>
        <w:t>, indien en voor zover deze op hem van toepassing zijn (onderdeel i).</w:t>
      </w:r>
      <w:r w:rsidRPr="00DE7311">
        <w:rPr>
          <w:rFonts w:ascii="Arial" w:eastAsia="Times New Roman" w:hAnsi="Arial" w:cs="Arial"/>
          <w:kern w:val="0"/>
          <w:sz w:val="20"/>
          <w:szCs w:val="20"/>
          <w:lang w:eastAsia="nl-NL"/>
          <w14:ligatures w14:val="none"/>
        </w:rPr>
        <w:t> </w:t>
      </w:r>
    </w:p>
    <w:p w14:paraId="669F434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6E3EEE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respectievelijk het kantoor, zorg draagt dat de administratieve gegevens over de zaak zodanig worden beheerd dat zij snel te vinden zijn en voor de uitoefening van het beroep relevante informatie bevatten (onderdeel ii).</w:t>
      </w:r>
      <w:r w:rsidRPr="00DE7311">
        <w:rPr>
          <w:rFonts w:ascii="Arial" w:eastAsia="Times New Roman" w:hAnsi="Arial" w:cs="Arial"/>
          <w:kern w:val="0"/>
          <w:sz w:val="20"/>
          <w:szCs w:val="20"/>
          <w:lang w:eastAsia="nl-NL"/>
          <w14:ligatures w14:val="none"/>
        </w:rPr>
        <w:t> </w:t>
      </w:r>
    </w:p>
    <w:p w14:paraId="7150E90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808E54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5A2937D" w14:textId="1593AF05"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4900E1B9" w14:textId="475954AC"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Dit artikel beschrijft de verplichting van de advocaat zijn administratie op een ordelijke wijze te voeren. Hier is zoveel mogelijk aansluiting gezocht bij </w:t>
      </w:r>
      <w:hyperlink r:id="rId36" w:anchor="Boek2_Titeldeel1_Artikel10" w:tgtFrame="_blank" w:history="1">
        <w:r w:rsidRPr="00DE7311">
          <w:rPr>
            <w:rFonts w:ascii="Arial" w:eastAsia="Times New Roman" w:hAnsi="Arial" w:cs="Arial"/>
            <w:color w:val="0563C1"/>
            <w:kern w:val="0"/>
            <w:sz w:val="20"/>
            <w:szCs w:val="20"/>
            <w:u w:val="single"/>
            <w:lang w:eastAsia="nl-NL"/>
            <w14:ligatures w14:val="none"/>
          </w:rPr>
          <w:t>artikel 2:10 van het BW</w:t>
        </w:r>
      </w:hyperlink>
      <w:r w:rsidRPr="00DE7311">
        <w:rPr>
          <w:rFonts w:ascii="Arial" w:eastAsia="Times New Roman" w:hAnsi="Arial" w:cs="Arial"/>
          <w:kern w:val="0"/>
          <w:sz w:val="20"/>
          <w:szCs w:val="20"/>
          <w:lang w:eastAsia="nl-NL"/>
          <w14:ligatures w14:val="none"/>
        </w:rPr>
        <w:t xml:space="preserve">, dat betrekking heeft op de administratieve verplichtingen van de rechtspersoon, en </w:t>
      </w:r>
      <w:hyperlink r:id="rId37" w:anchor="Boek3_Titeldeel1_Afdeling1_Artikel15" w:tgtFrame="_blank" w:history="1">
        <w:r w:rsidRPr="00DE7311">
          <w:rPr>
            <w:rFonts w:ascii="Arial" w:eastAsia="Times New Roman" w:hAnsi="Arial" w:cs="Arial"/>
            <w:color w:val="0563C1"/>
            <w:kern w:val="0"/>
            <w:sz w:val="20"/>
            <w:szCs w:val="20"/>
            <w:u w:val="single"/>
            <w:lang w:eastAsia="nl-NL"/>
            <w14:ligatures w14:val="none"/>
          </w:rPr>
          <w:t>artikel 3:15a van het BW</w:t>
        </w:r>
      </w:hyperlink>
      <w:r w:rsidRPr="00DE7311">
        <w:rPr>
          <w:rFonts w:ascii="Arial" w:eastAsia="Times New Roman" w:hAnsi="Arial" w:cs="Arial"/>
          <w:kern w:val="0"/>
          <w:sz w:val="20"/>
          <w:szCs w:val="20"/>
          <w:lang w:eastAsia="nl-NL"/>
          <w14:ligatures w14:val="none"/>
        </w:rPr>
        <w:t xml:space="preserve">, dat betrekking heeft op degenen die zelfstandig een beroep uitoefenen. </w:t>
      </w:r>
      <w:hyperlink r:id="rId38" w:anchor="artikel-65-administratieplicht" w:tgtFrame="_blank" w:history="1">
        <w:r w:rsidRPr="00DE7311">
          <w:rPr>
            <w:rFonts w:ascii="Arial" w:eastAsia="Times New Roman" w:hAnsi="Arial" w:cs="Arial"/>
            <w:color w:val="0563C1"/>
            <w:kern w:val="0"/>
            <w:sz w:val="20"/>
            <w:szCs w:val="20"/>
            <w:u w:val="single"/>
            <w:lang w:eastAsia="nl-NL"/>
            <w14:ligatures w14:val="none"/>
          </w:rPr>
          <w:t xml:space="preserve">Artikel 6.5 van de </w:t>
        </w:r>
        <w:proofErr w:type="spellStart"/>
        <w:r w:rsidRPr="00DE7311">
          <w:rPr>
            <w:rFonts w:ascii="Arial" w:eastAsia="Times New Roman" w:hAnsi="Arial" w:cs="Arial"/>
            <w:color w:val="0563C1"/>
            <w:kern w:val="0"/>
            <w:sz w:val="20"/>
            <w:szCs w:val="20"/>
            <w:u w:val="single"/>
            <w:lang w:eastAsia="nl-NL"/>
            <w14:ligatures w14:val="none"/>
          </w:rPr>
          <w:t>V</w:t>
        </w:r>
        <w:r w:rsidR="007756B1">
          <w:rPr>
            <w:rFonts w:ascii="Arial" w:eastAsia="Times New Roman" w:hAnsi="Arial" w:cs="Arial"/>
            <w:color w:val="0563C1"/>
            <w:kern w:val="0"/>
            <w:sz w:val="20"/>
            <w:szCs w:val="20"/>
            <w:u w:val="single"/>
            <w:lang w:eastAsia="nl-NL"/>
            <w14:ligatures w14:val="none"/>
          </w:rPr>
          <w:t>oda</w:t>
        </w:r>
        <w:proofErr w:type="spellEnd"/>
      </w:hyperlink>
      <w:r w:rsidRPr="00DE7311">
        <w:rPr>
          <w:rFonts w:ascii="Arial" w:eastAsia="Times New Roman" w:hAnsi="Arial" w:cs="Arial"/>
          <w:kern w:val="0"/>
          <w:sz w:val="20"/>
          <w:szCs w:val="20"/>
          <w:lang w:eastAsia="nl-NL"/>
          <w14:ligatures w14:val="none"/>
        </w:rPr>
        <w:t xml:space="preserve"> roept een verplichting in het leven voor de advocaat die de praktijk buiten het verband van een rechtspersoon uitoefent en samen met anderen kantoor houdt. Andere advocaten hebben deze verplichting reeds op grond van de genoemde artikelen van het BW. Op de naleving van de administratieplicht wordt toegezien door de deken. </w:t>
      </w:r>
    </w:p>
    <w:p w14:paraId="58376DD4" w14:textId="20804A1F"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387FF662"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1D362E53" w14:textId="48716CCD"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317189">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317189">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317189">
        <w:rPr>
          <w:rFonts w:ascii="Times New Roman" w:eastAsia="Times New Roman" w:hAnsi="Times New Roman" w:cs="Times New Roman"/>
          <w:b/>
          <w:bCs/>
          <w:i/>
          <w:iCs/>
          <w:color w:val="FF0000"/>
          <w:kern w:val="0"/>
          <w:sz w:val="20"/>
          <w:szCs w:val="20"/>
          <w:lang w:eastAsia="nl-NL"/>
          <w14:ligatures w14:val="none"/>
        </w:rPr>
        <w:t xml:space="preserve"> te maken</w:t>
      </w:r>
      <w:r w:rsidRPr="00317189">
        <w:rPr>
          <w:rFonts w:ascii="Times New Roman" w:eastAsia="Times New Roman" w:hAnsi="Times New Roman" w:cs="Times New Roman"/>
          <w:i/>
          <w:iCs/>
          <w:kern w:val="0"/>
          <w:sz w:val="20"/>
          <w:szCs w:val="20"/>
          <w:lang w:eastAsia="nl-NL"/>
          <w14:ligatures w14:val="none"/>
        </w:rPr>
        <w:t> </w:t>
      </w:r>
    </w:p>
    <w:p w14:paraId="2120DEBB" w14:textId="77777777" w:rsidR="00003C60" w:rsidRPr="00317189"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429BF760"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Financieel beleid </w:t>
      </w:r>
    </w:p>
    <w:p w14:paraId="746DF3D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Een goed financieel beleid is essentieel om de duurzaamheid van het totale beleid van het kantoor te bewaken. Voor dit financieel beleid wordt jaarlijks voor aanvang van het nieuwe jaar een begroting opgesteld waarin het budget voor uitgaven gespecificeerd is weergegeven. Tevens wordt een begroting van de omzet opgesteld. </w:t>
      </w:r>
    </w:p>
    <w:p w14:paraId="392F7FE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6E49A464"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Financiële verantwoordelijkheid </w:t>
      </w:r>
    </w:p>
    <w:p w14:paraId="1A347F60"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xml:space="preserve">Binnen het kantoor is één persoon, namelijk </w:t>
      </w:r>
      <w:r w:rsidRPr="00317189">
        <w:rPr>
          <w:rFonts w:ascii="Times New Roman" w:eastAsia="Times New Roman" w:hAnsi="Times New Roman" w:cs="Times New Roman"/>
          <w:b/>
          <w:bCs/>
          <w:i/>
          <w:iCs/>
          <w:kern w:val="0"/>
          <w:sz w:val="20"/>
          <w:szCs w:val="20"/>
          <w:lang w:eastAsia="nl-NL"/>
          <w14:ligatures w14:val="none"/>
        </w:rPr>
        <w:t>[naam]</w:t>
      </w:r>
      <w:r w:rsidRPr="00317189">
        <w:rPr>
          <w:rFonts w:ascii="Times New Roman" w:eastAsia="Times New Roman" w:hAnsi="Times New Roman" w:cs="Times New Roman"/>
          <w:i/>
          <w:iCs/>
          <w:kern w:val="0"/>
          <w:sz w:val="20"/>
          <w:szCs w:val="20"/>
          <w:lang w:eastAsia="nl-NL"/>
          <w14:ligatures w14:val="none"/>
        </w:rPr>
        <w:t>, eindverantwoordelijk voor een gedegen administratie van de uren, declaraties, debiteurenbeheer, tariefstelling, betalingsverwerking, toevoegingen en schriftelijke bevestigingen van overboekingen van derdengelden. Daarnaast bewaakt hij het financiële beleid en de budgetten. Minimaal eens per kwartaal maakt hij tevens een overzicht van het verloop van de budgetten. </w:t>
      </w:r>
    </w:p>
    <w:p w14:paraId="6B0740D7"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104F7670"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Financieel proces </w:t>
      </w:r>
    </w:p>
    <w:p w14:paraId="537F63C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De advocaten voeren een gedegen registratie van uren, declaraties en zaken welke in aanmerking komen voor toevoeging. Deze registratie wordt vastgelegd in een administratiesysteem. Het administratiesysteem biedt de mogelijkheid om te zien of door cliënten en andere partijen aan hun betalingsverplichtingen is voldaan.  </w:t>
      </w:r>
    </w:p>
    <w:p w14:paraId="5922BE60"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24EE4BDB"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Geef hier aan welke systemen voor welk onderdeel worden gebruikt.  </w:t>
      </w:r>
    </w:p>
    <w:p w14:paraId="64E0E85F"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233F8038"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Urenverantwoording </w:t>
      </w:r>
    </w:p>
    <w:p w14:paraId="5626B9E9" w14:textId="6A65CBC6"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xml:space="preserve">Nauwkeurige vastlegging van voor cliënten gemaakte uren is vereist. In de eerste plaats is dit nodig om te kunnen declareren, maar </w:t>
      </w:r>
      <w:r w:rsidR="009E7361" w:rsidRPr="00317189">
        <w:rPr>
          <w:rFonts w:ascii="Times New Roman" w:eastAsia="Times New Roman" w:hAnsi="Times New Roman" w:cs="Times New Roman"/>
          <w:i/>
          <w:iCs/>
          <w:kern w:val="0"/>
          <w:sz w:val="20"/>
          <w:szCs w:val="20"/>
          <w:lang w:eastAsia="nl-NL"/>
          <w14:ligatures w14:val="none"/>
        </w:rPr>
        <w:t xml:space="preserve">het biedt vooral de vereiste verantwoording van declaratie </w:t>
      </w:r>
      <w:hyperlink r:id="rId39" w:anchor="regel-17-honorarium" w:history="1">
        <w:r w:rsidR="008828A5" w:rsidRPr="00CD3BEC">
          <w:rPr>
            <w:rStyle w:val="Hyperlink"/>
            <w:rFonts w:ascii="Times New Roman" w:eastAsia="Times New Roman" w:hAnsi="Times New Roman" w:cs="Times New Roman"/>
            <w:i/>
            <w:iCs/>
            <w:kern w:val="0"/>
            <w:sz w:val="20"/>
            <w:szCs w:val="20"/>
            <w:lang w:eastAsia="nl-NL"/>
            <w14:ligatures w14:val="none"/>
          </w:rPr>
          <w:t>(</w:t>
        </w:r>
        <w:r w:rsidR="009E7361" w:rsidRPr="00CD3BEC">
          <w:rPr>
            <w:rStyle w:val="Hyperlink"/>
            <w:rFonts w:ascii="Times New Roman" w:eastAsia="Times New Roman" w:hAnsi="Times New Roman" w:cs="Times New Roman"/>
            <w:i/>
            <w:iCs/>
            <w:kern w:val="0"/>
            <w:sz w:val="20"/>
            <w:szCs w:val="20"/>
            <w:lang w:eastAsia="nl-NL"/>
            <w14:ligatures w14:val="none"/>
          </w:rPr>
          <w:t>gedragsregel 17</w:t>
        </w:r>
        <w:r w:rsidR="008828A5" w:rsidRPr="00CD3BEC">
          <w:rPr>
            <w:rStyle w:val="Hyperlink"/>
            <w:rFonts w:ascii="Times New Roman" w:eastAsia="Times New Roman" w:hAnsi="Times New Roman" w:cs="Times New Roman"/>
            <w:i/>
            <w:iCs/>
            <w:kern w:val="0"/>
            <w:sz w:val="20"/>
            <w:szCs w:val="20"/>
            <w:lang w:eastAsia="nl-NL"/>
            <w14:ligatures w14:val="none"/>
          </w:rPr>
          <w:t>)</w:t>
        </w:r>
      </w:hyperlink>
      <w:r w:rsidR="008828A5" w:rsidRPr="00317189">
        <w:rPr>
          <w:rFonts w:ascii="Times New Roman" w:eastAsia="Times New Roman" w:hAnsi="Times New Roman" w:cs="Times New Roman"/>
          <w:i/>
          <w:iCs/>
          <w:kern w:val="0"/>
          <w:sz w:val="20"/>
          <w:szCs w:val="20"/>
          <w:lang w:eastAsia="nl-NL"/>
          <w14:ligatures w14:val="none"/>
        </w:rPr>
        <w:t xml:space="preserve">. </w:t>
      </w:r>
      <w:r w:rsidRPr="00317189">
        <w:rPr>
          <w:rFonts w:ascii="Times New Roman" w:eastAsia="Times New Roman" w:hAnsi="Times New Roman" w:cs="Times New Roman"/>
          <w:i/>
          <w:iCs/>
          <w:kern w:val="0"/>
          <w:sz w:val="20"/>
          <w:szCs w:val="20"/>
          <w:lang w:eastAsia="nl-NL"/>
          <w14:ligatures w14:val="none"/>
        </w:rPr>
        <w:t> </w:t>
      </w:r>
    </w:p>
    <w:p w14:paraId="26B70A1F"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570BFF02" w14:textId="0AC1D848"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De advocaat legt minimaal alle dossier-gerelateerde urenbestedingen per dag vast in een urenregistratiesysteem. Uren worden genoteerd in eenheden van</w:t>
      </w:r>
      <w:r w:rsidRPr="00317189">
        <w:rPr>
          <w:rFonts w:ascii="Times New Roman" w:eastAsia="Times New Roman" w:hAnsi="Times New Roman" w:cs="Times New Roman"/>
          <w:b/>
          <w:bCs/>
          <w:i/>
          <w:iCs/>
          <w:kern w:val="0"/>
          <w:sz w:val="20"/>
          <w:szCs w:val="20"/>
          <w:lang w:eastAsia="nl-NL"/>
          <w14:ligatures w14:val="none"/>
        </w:rPr>
        <w:t xml:space="preserve"> [aantal]</w:t>
      </w:r>
      <w:r w:rsidRPr="00317189">
        <w:rPr>
          <w:rFonts w:ascii="Times New Roman" w:eastAsia="Times New Roman" w:hAnsi="Times New Roman" w:cs="Times New Roman"/>
          <w:i/>
          <w:iCs/>
          <w:kern w:val="0"/>
          <w:sz w:val="20"/>
          <w:szCs w:val="20"/>
          <w:lang w:eastAsia="nl-NL"/>
          <w14:ligatures w14:val="none"/>
        </w:rPr>
        <w:t xml:space="preserve"> minuten. De urenbesteding moet elke dag, en bij voorkeur direct na de verrichte werkzaamheden, worden genoteerd. Dit voorkomt </w:t>
      </w:r>
      <w:r w:rsidR="009E7361" w:rsidRPr="00317189">
        <w:rPr>
          <w:rFonts w:ascii="Times New Roman" w:eastAsia="Times New Roman" w:hAnsi="Times New Roman" w:cs="Times New Roman"/>
          <w:i/>
          <w:iCs/>
          <w:kern w:val="0"/>
          <w:sz w:val="20"/>
          <w:szCs w:val="20"/>
          <w:lang w:eastAsia="nl-NL"/>
          <w14:ligatures w14:val="none"/>
        </w:rPr>
        <w:t>fouten</w:t>
      </w:r>
      <w:r w:rsidRPr="00317189">
        <w:rPr>
          <w:rFonts w:ascii="Times New Roman" w:eastAsia="Times New Roman" w:hAnsi="Times New Roman" w:cs="Times New Roman"/>
          <w:i/>
          <w:iCs/>
          <w:kern w:val="0"/>
          <w:sz w:val="20"/>
          <w:szCs w:val="20"/>
          <w:lang w:eastAsia="nl-NL"/>
          <w14:ligatures w14:val="none"/>
        </w:rPr>
        <w:t>. </w:t>
      </w:r>
    </w:p>
    <w:p w14:paraId="0242CEF7"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580A8809"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Declaratie </w:t>
      </w:r>
    </w:p>
    <w:p w14:paraId="2711A4DA"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Maandelijks worden de voor cliënten gemaakte uren als declarabel geregistreerd op basis van de urenregistratie. De advocaat controleert aan het begin van de maand of hij zijn urenregistratie van de afgelopen maand geheel op orde heeft, en werkt dit zo nodig bij. </w:t>
      </w:r>
    </w:p>
    <w:p w14:paraId="6AEE1908"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4B433FF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lastRenderedPageBreak/>
        <w:t>Vervolgens worden door de financieel verantwoordelijke declaratievoorstellen gemaakt. De advocaat controleert de declaratievoorstellen op urenbesteding en tarief. Waar nodig dienen correcties op de voorstellen te worden vastgelegd. </w:t>
      </w:r>
    </w:p>
    <w:p w14:paraId="6DF8DA16"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7ED38084"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De definitieve declaraties worden tijdig verzonden. Een kopie van de declaratie wordt in het dossier van de desbetreffende cliënt opgenomen. (Of: op nummervolgorde gearchiveerd/geregistreerd. Zo kunnen gemakkelijk de ontvangen betalingen worden gedocumenteerd.) </w:t>
      </w:r>
    </w:p>
    <w:p w14:paraId="12F631FB"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09E81E90"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Binnen zes maanden na afloop van het boekjaar worden de balans en de staat van baten en lasten op schrift gesteld. </w:t>
      </w:r>
    </w:p>
    <w:p w14:paraId="28E92C8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45D924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4C09A5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administratie heeft ingericht, zodat daaruit blijkt dat hij voldoet aan het bepaalde in de Wet ter voorkoming van witwassen en financieren van terrorisme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 onderdeel iii.</w:t>
      </w:r>
      <w:r w:rsidRPr="00DE7311">
        <w:rPr>
          <w:rFonts w:ascii="Arial" w:eastAsia="Times New Roman" w:hAnsi="Arial" w:cs="Arial"/>
          <w:kern w:val="0"/>
          <w:sz w:val="20"/>
          <w:szCs w:val="20"/>
          <w:lang w:eastAsia="nl-NL"/>
          <w14:ligatures w14:val="none"/>
        </w:rPr>
        <w:t> </w:t>
      </w:r>
    </w:p>
    <w:p w14:paraId="4BED9D19"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5B0A95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155D3F9B" w14:textId="72FC729B" w:rsidR="009E71C8" w:rsidRPr="008D2173" w:rsidRDefault="009E71C8" w:rsidP="009E71C8">
      <w:pPr>
        <w:spacing w:after="0" w:line="240" w:lineRule="auto"/>
        <w:textAlignment w:val="baseline"/>
        <w:rPr>
          <w:rStyle w:val="Hyperlink"/>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Zie ook hieronder bij onderdeel e. Voor meer informatie: </w:t>
      </w:r>
      <w:r w:rsidR="008D2173">
        <w:rPr>
          <w:rFonts w:ascii="Arial" w:eastAsia="Times New Roman" w:hAnsi="Arial" w:cs="Arial"/>
          <w:color w:val="0000FF"/>
          <w:kern w:val="0"/>
          <w:sz w:val="20"/>
          <w:szCs w:val="20"/>
          <w:u w:val="single"/>
          <w:lang w:eastAsia="nl-NL"/>
          <w14:ligatures w14:val="none"/>
        </w:rPr>
        <w:fldChar w:fldCharType="begin"/>
      </w:r>
      <w:r w:rsidR="008D2173">
        <w:rPr>
          <w:rFonts w:ascii="Arial" w:eastAsia="Times New Roman" w:hAnsi="Arial" w:cs="Arial"/>
          <w:color w:val="0000FF"/>
          <w:kern w:val="0"/>
          <w:sz w:val="20"/>
          <w:szCs w:val="20"/>
          <w:u w:val="single"/>
          <w:lang w:eastAsia="nl-NL"/>
          <w14:ligatures w14:val="none"/>
        </w:rPr>
        <w:instrText>HYPERLINK "https://www.advocatenorde.nl/voor-advocaten/toezicht-advocatuur/wet-ter-voorkoming-van-witwassen-en-financieren-van-terrorisme-wwft" \t "_blank"</w:instrText>
      </w:r>
      <w:r w:rsidR="008D2173">
        <w:rPr>
          <w:rFonts w:ascii="Arial" w:eastAsia="Times New Roman" w:hAnsi="Arial" w:cs="Arial"/>
          <w:color w:val="0000FF"/>
          <w:kern w:val="0"/>
          <w:sz w:val="20"/>
          <w:szCs w:val="20"/>
          <w:u w:val="single"/>
          <w:lang w:eastAsia="nl-NL"/>
          <w14:ligatures w14:val="none"/>
        </w:rPr>
      </w:r>
      <w:r w:rsidR="008D2173">
        <w:rPr>
          <w:rFonts w:ascii="Arial" w:eastAsia="Times New Roman" w:hAnsi="Arial" w:cs="Arial"/>
          <w:color w:val="0000FF"/>
          <w:kern w:val="0"/>
          <w:sz w:val="20"/>
          <w:szCs w:val="20"/>
          <w:u w:val="single"/>
          <w:lang w:eastAsia="nl-NL"/>
          <w14:ligatures w14:val="none"/>
        </w:rPr>
        <w:fldChar w:fldCharType="separate"/>
      </w:r>
      <w:proofErr w:type="spellStart"/>
      <w:r w:rsidRPr="008D2173">
        <w:rPr>
          <w:rStyle w:val="Hyperlink"/>
          <w:rFonts w:ascii="Arial" w:eastAsia="Times New Roman" w:hAnsi="Arial" w:cs="Arial"/>
          <w:kern w:val="0"/>
          <w:sz w:val="20"/>
          <w:szCs w:val="20"/>
          <w:lang w:eastAsia="nl-NL"/>
          <w14:ligatures w14:val="none"/>
        </w:rPr>
        <w:t>Wwft</w:t>
      </w:r>
      <w:proofErr w:type="spellEnd"/>
      <w:r w:rsidRPr="008D2173">
        <w:rPr>
          <w:rStyle w:val="Hyperlink"/>
          <w:rFonts w:ascii="Arial" w:eastAsia="Times New Roman" w:hAnsi="Arial" w:cs="Arial"/>
          <w:kern w:val="0"/>
          <w:sz w:val="20"/>
          <w:szCs w:val="20"/>
          <w:lang w:eastAsia="nl-NL"/>
          <w14:ligatures w14:val="none"/>
        </w:rPr>
        <w:t xml:space="preserve"> | Nederlandse orde van en advocaten (advocatenorde.nl).  </w:t>
      </w:r>
    </w:p>
    <w:p w14:paraId="355DDE6C" w14:textId="7AA8DDFA" w:rsidR="009E71C8" w:rsidRPr="00DE7311" w:rsidRDefault="008D2173" w:rsidP="009E71C8">
      <w:pPr>
        <w:spacing w:after="0" w:line="240" w:lineRule="auto"/>
        <w:textAlignment w:val="baseline"/>
        <w:rPr>
          <w:rFonts w:ascii="Arial" w:eastAsia="Times New Roman" w:hAnsi="Arial" w:cs="Arial"/>
          <w:kern w:val="0"/>
          <w:sz w:val="18"/>
          <w:szCs w:val="18"/>
          <w:lang w:eastAsia="nl-NL"/>
          <w14:ligatures w14:val="none"/>
        </w:rPr>
      </w:pPr>
      <w:r>
        <w:rPr>
          <w:rFonts w:ascii="Arial" w:eastAsia="Times New Roman" w:hAnsi="Arial" w:cs="Arial"/>
          <w:color w:val="0000FF"/>
          <w:kern w:val="0"/>
          <w:sz w:val="20"/>
          <w:szCs w:val="20"/>
          <w:u w:val="single"/>
          <w:lang w:eastAsia="nl-NL"/>
          <w14:ligatures w14:val="none"/>
        </w:rPr>
        <w:fldChar w:fldCharType="end"/>
      </w:r>
      <w:r w:rsidR="009E71C8" w:rsidRPr="00DE7311">
        <w:rPr>
          <w:rFonts w:ascii="Arial" w:eastAsia="Times New Roman" w:hAnsi="Arial" w:cs="Arial"/>
          <w:kern w:val="0"/>
          <w:sz w:val="20"/>
          <w:szCs w:val="20"/>
          <w:lang w:eastAsia="nl-NL"/>
          <w14:ligatures w14:val="none"/>
        </w:rPr>
        <w:t> </w:t>
      </w:r>
    </w:p>
    <w:p w14:paraId="6D2AA927"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025E402" w14:textId="77777777" w:rsidR="005F755E" w:rsidRPr="00DE7311" w:rsidRDefault="005F755E" w:rsidP="009E71C8">
      <w:pPr>
        <w:spacing w:after="0" w:line="240" w:lineRule="auto"/>
        <w:textAlignment w:val="baseline"/>
        <w:rPr>
          <w:rFonts w:ascii="Arial" w:eastAsia="Times New Roman" w:hAnsi="Arial" w:cs="Arial"/>
          <w:kern w:val="0"/>
          <w:sz w:val="18"/>
          <w:szCs w:val="18"/>
          <w:lang w:eastAsia="nl-NL"/>
          <w14:ligatures w14:val="none"/>
        </w:rPr>
      </w:pPr>
    </w:p>
    <w:p w14:paraId="18A827CB" w14:textId="49B7FB21" w:rsidR="009E71C8" w:rsidRPr="00C21B85"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40" w:anchor="artikel-32-kantoorhandboek" w:history="1">
        <w:r w:rsidRPr="432C45C7">
          <w:rPr>
            <w:rStyle w:val="Hyperlink"/>
            <w:rFonts w:ascii="Arial" w:eastAsia="Times New Roman" w:hAnsi="Arial" w:cs="Arial"/>
            <w:b/>
            <w:bCs/>
            <w:kern w:val="0"/>
            <w:sz w:val="24"/>
            <w:szCs w:val="24"/>
            <w:lang w:eastAsia="nl-NL"/>
            <w14:ligatures w14:val="none"/>
          </w:rPr>
          <w:t>Art</w:t>
        </w:r>
        <w:r w:rsidR="00CE5E75" w:rsidRPr="432C45C7">
          <w:rPr>
            <w:rStyle w:val="Hyperlink"/>
            <w:rFonts w:ascii="Arial" w:eastAsia="Times New Roman" w:hAnsi="Arial" w:cs="Arial"/>
            <w:b/>
            <w:bCs/>
            <w:kern w:val="0"/>
            <w:sz w:val="24"/>
            <w:szCs w:val="24"/>
            <w:lang w:eastAsia="nl-NL"/>
            <w14:ligatures w14:val="none"/>
          </w:rPr>
          <w:t>ikel</w:t>
        </w:r>
        <w:r w:rsidRPr="432C45C7">
          <w:rPr>
            <w:rStyle w:val="Hyperlink"/>
            <w:rFonts w:ascii="Arial" w:eastAsia="Times New Roman" w:hAnsi="Arial" w:cs="Arial"/>
            <w:b/>
            <w:bCs/>
            <w:kern w:val="0"/>
            <w:sz w:val="24"/>
            <w:szCs w:val="24"/>
            <w:lang w:eastAsia="nl-NL"/>
            <w14:ligatures w14:val="none"/>
          </w:rPr>
          <w:t xml:space="preserve"> 32</w:t>
        </w:r>
        <w:r w:rsidR="00F168D9" w:rsidRPr="432C45C7">
          <w:rPr>
            <w:rStyle w:val="Hyperlink"/>
            <w:rFonts w:ascii="Arial" w:eastAsia="Times New Roman" w:hAnsi="Arial" w:cs="Arial"/>
            <w:b/>
            <w:bCs/>
            <w:kern w:val="0"/>
            <w:sz w:val="24"/>
            <w:szCs w:val="24"/>
            <w:lang w:eastAsia="nl-NL"/>
            <w14:ligatures w14:val="none"/>
          </w:rPr>
          <w:t>,</w:t>
        </w:r>
        <w:r w:rsidRPr="432C45C7">
          <w:rPr>
            <w:rStyle w:val="Hyperlink"/>
            <w:rFonts w:ascii="Arial" w:eastAsia="Times New Roman" w:hAnsi="Arial" w:cs="Arial"/>
            <w:b/>
            <w:bCs/>
            <w:kern w:val="0"/>
            <w:sz w:val="24"/>
            <w:szCs w:val="24"/>
            <w:lang w:eastAsia="nl-NL"/>
            <w14:ligatures w14:val="none"/>
          </w:rPr>
          <w:t xml:space="preserve"> lid d Roda</w:t>
        </w:r>
      </w:hyperlink>
      <w:r w:rsidRPr="00C21B85">
        <w:rPr>
          <w:rFonts w:ascii="Arial" w:eastAsia="Times New Roman" w:hAnsi="Arial" w:cs="Arial"/>
          <w:kern w:val="0"/>
          <w:sz w:val="24"/>
          <w:szCs w:val="24"/>
          <w:lang w:eastAsia="nl-NL"/>
          <w14:ligatures w14:val="none"/>
        </w:rPr>
        <w:tab/>
      </w:r>
      <w:r w:rsidRPr="432C45C7">
        <w:rPr>
          <w:rFonts w:ascii="Arial" w:eastAsia="Times New Roman" w:hAnsi="Arial" w:cs="Arial"/>
          <w:b/>
          <w:bCs/>
          <w:i/>
          <w:iCs/>
          <w:kern w:val="0"/>
          <w:sz w:val="24"/>
          <w:szCs w:val="24"/>
          <w:lang w:eastAsia="nl-NL"/>
          <w14:ligatures w14:val="none"/>
        </w:rPr>
        <w:t>Derdengelden</w:t>
      </w:r>
      <w:r w:rsidRPr="00C21B85">
        <w:rPr>
          <w:rFonts w:ascii="Arial" w:eastAsia="Times New Roman" w:hAnsi="Arial" w:cs="Arial"/>
          <w:kern w:val="0"/>
          <w:sz w:val="24"/>
          <w:szCs w:val="24"/>
          <w:lang w:eastAsia="nl-NL"/>
          <w14:ligatures w14:val="none"/>
        </w:rPr>
        <w:t> </w:t>
      </w:r>
    </w:p>
    <w:p w14:paraId="060B5C8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321D5F4" w14:textId="7D9E3591" w:rsidR="009E71C8" w:rsidRPr="00DE7311" w:rsidRDefault="009E71C8" w:rsidP="009E71C8">
      <w:pPr>
        <w:spacing w:after="0" w:line="240" w:lineRule="auto"/>
        <w:textAlignment w:val="baseline"/>
        <w:rPr>
          <w:rFonts w:ascii="Arial" w:eastAsia="Times New Roman" w:hAnsi="Arial" w:cs="Arial"/>
          <w:i/>
          <w:kern w:val="0"/>
          <w:sz w:val="20"/>
          <w:szCs w:val="20"/>
          <w:lang w:eastAsia="nl-NL"/>
          <w14:ligatures w14:val="none"/>
        </w:rPr>
      </w:pPr>
    </w:p>
    <w:p w14:paraId="4419A84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welke stichting tot uw beschikking staat en welke procedures gelden met betrekking tot derdengelden (onderdelen i en ii). </w:t>
      </w:r>
      <w:r w:rsidRPr="00DE7311">
        <w:rPr>
          <w:rFonts w:ascii="Arial" w:eastAsia="Times New Roman" w:hAnsi="Arial" w:cs="Arial"/>
          <w:kern w:val="0"/>
          <w:sz w:val="20"/>
          <w:szCs w:val="20"/>
          <w:lang w:eastAsia="nl-NL"/>
          <w14:ligatures w14:val="none"/>
        </w:rPr>
        <w:t> </w:t>
      </w:r>
    </w:p>
    <w:p w14:paraId="1BCDCDD8" w14:textId="2AE65D3E"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415E860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6247801F" w14:textId="22A0E028"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41" w:tgtFrame="_blank" w:history="1">
        <w:r w:rsidRPr="00DE7311">
          <w:rPr>
            <w:rFonts w:ascii="Arial" w:eastAsia="Times New Roman" w:hAnsi="Arial" w:cs="Arial"/>
            <w:color w:val="0563C1"/>
            <w:kern w:val="0"/>
            <w:sz w:val="20"/>
            <w:szCs w:val="20"/>
            <w:u w:val="single"/>
            <w:lang w:eastAsia="nl-NL"/>
            <w14:ligatures w14:val="none"/>
          </w:rPr>
          <w:t>Stichting Derdengelden | Nederlandse orde van advocaten (advocatenorde.nl)</w:t>
        </w:r>
      </w:hyperlink>
      <w:r w:rsidRPr="00DE7311">
        <w:rPr>
          <w:rFonts w:ascii="Arial" w:eastAsia="Times New Roman" w:hAnsi="Arial" w:cs="Arial"/>
          <w:kern w:val="0"/>
          <w:sz w:val="20"/>
          <w:szCs w:val="20"/>
          <w:lang w:eastAsia="nl-NL"/>
          <w14:ligatures w14:val="none"/>
        </w:rPr>
        <w:t>. </w:t>
      </w:r>
    </w:p>
    <w:p w14:paraId="5A339610" w14:textId="46F7459B"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810CF0A"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of de stichting een bankrekening heeft en zo ja, wat het nummer daarvan is of, en </w:t>
      </w:r>
      <w:proofErr w:type="spellStart"/>
      <w:r w:rsidRPr="00DE7311">
        <w:rPr>
          <w:rFonts w:ascii="Arial" w:eastAsia="Times New Roman" w:hAnsi="Arial" w:cs="Arial"/>
          <w:b/>
          <w:bCs/>
          <w:kern w:val="0"/>
          <w:sz w:val="20"/>
          <w:szCs w:val="20"/>
          <w:lang w:eastAsia="nl-NL"/>
          <w14:ligatures w14:val="none"/>
        </w:rPr>
        <w:t>zoja</w:t>
      </w:r>
      <w:proofErr w:type="spellEnd"/>
      <w:r w:rsidRPr="00DE7311">
        <w:rPr>
          <w:rFonts w:ascii="Arial" w:eastAsia="Times New Roman" w:hAnsi="Arial" w:cs="Arial"/>
          <w:b/>
          <w:bCs/>
          <w:kern w:val="0"/>
          <w:sz w:val="20"/>
          <w:szCs w:val="20"/>
          <w:lang w:eastAsia="nl-NL"/>
          <w14:ligatures w14:val="none"/>
        </w:rPr>
        <w:t>, welk bankrekeningnummer op het briefpapier wordt vermeld (onderdelen iii en iv).</w:t>
      </w:r>
      <w:r w:rsidRPr="00DE7311">
        <w:rPr>
          <w:rFonts w:ascii="Arial" w:eastAsia="Times New Roman" w:hAnsi="Arial" w:cs="Arial"/>
          <w:kern w:val="0"/>
          <w:sz w:val="20"/>
          <w:szCs w:val="20"/>
          <w:lang w:eastAsia="nl-NL"/>
          <w14:ligatures w14:val="none"/>
        </w:rPr>
        <w:t> </w:t>
      </w:r>
    </w:p>
    <w:p w14:paraId="07E3635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966B6A1"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47916E8"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b/>
          <w:bCs/>
          <w:i/>
          <w:iCs/>
          <w:color w:val="FF0000"/>
          <w:kern w:val="0"/>
          <w:sz w:val="20"/>
          <w:szCs w:val="20"/>
          <w:lang w:eastAsia="nl-NL"/>
          <w14:ligatures w14:val="none"/>
        </w:rPr>
        <w:t xml:space="preserve">Voorbeeld 1 om </w:t>
      </w:r>
      <w:proofErr w:type="spellStart"/>
      <w:r w:rsidRPr="008820C0">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8820C0">
        <w:rPr>
          <w:rFonts w:ascii="Times New Roman" w:eastAsia="Times New Roman" w:hAnsi="Times New Roman" w:cs="Times New Roman"/>
          <w:b/>
          <w:bCs/>
          <w:i/>
          <w:iCs/>
          <w:color w:val="FF0000"/>
          <w:kern w:val="0"/>
          <w:sz w:val="20"/>
          <w:szCs w:val="20"/>
          <w:lang w:eastAsia="nl-NL"/>
          <w14:ligatures w14:val="none"/>
        </w:rPr>
        <w:t xml:space="preserve"> te maken </w:t>
      </w:r>
      <w:r w:rsidRPr="008820C0">
        <w:rPr>
          <w:rFonts w:ascii="Times New Roman" w:eastAsia="Times New Roman" w:hAnsi="Times New Roman" w:cs="Times New Roman"/>
          <w:i/>
          <w:iCs/>
          <w:color w:val="FF0000"/>
          <w:kern w:val="0"/>
          <w:sz w:val="20"/>
          <w:szCs w:val="20"/>
          <w:lang w:eastAsia="nl-NL"/>
          <w14:ligatures w14:val="none"/>
        </w:rPr>
        <w:t>(indien het kantoor een stichting derdengelden ter beschikking heeft) </w:t>
      </w:r>
    </w:p>
    <w:p w14:paraId="247082A6" w14:textId="5F295545"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stichting derdengelden </w:t>
      </w:r>
      <w:r w:rsidRPr="008820C0">
        <w:rPr>
          <w:rFonts w:ascii="Times New Roman" w:eastAsia="Times New Roman" w:hAnsi="Times New Roman" w:cs="Times New Roman"/>
          <w:b/>
          <w:bCs/>
          <w:i/>
          <w:iCs/>
          <w:kern w:val="0"/>
          <w:sz w:val="20"/>
          <w:szCs w:val="20"/>
          <w:lang w:eastAsia="nl-NL"/>
          <w14:ligatures w14:val="none"/>
        </w:rPr>
        <w:t>[naam]</w:t>
      </w:r>
      <w:r w:rsidRPr="008820C0">
        <w:rPr>
          <w:rFonts w:ascii="Times New Roman" w:eastAsia="Times New Roman" w:hAnsi="Times New Roman" w:cs="Times New Roman"/>
          <w:i/>
          <w:iCs/>
          <w:kern w:val="0"/>
          <w:sz w:val="20"/>
          <w:szCs w:val="20"/>
          <w:lang w:eastAsia="nl-NL"/>
          <w14:ligatures w14:val="none"/>
        </w:rPr>
        <w:t xml:space="preserve"> wordt uitsluitend gebruikt voor derdengelden in de zin van de </w:t>
      </w:r>
      <w:proofErr w:type="spellStart"/>
      <w:r w:rsidRPr="008820C0">
        <w:rPr>
          <w:rFonts w:ascii="Times New Roman" w:eastAsia="Times New Roman" w:hAnsi="Times New Roman" w:cs="Times New Roman"/>
          <w:i/>
          <w:iCs/>
          <w:kern w:val="0"/>
          <w:sz w:val="20"/>
          <w:szCs w:val="20"/>
          <w:lang w:eastAsia="nl-NL"/>
          <w14:ligatures w14:val="none"/>
        </w:rPr>
        <w:t>Voda</w:t>
      </w:r>
      <w:proofErr w:type="spellEnd"/>
      <w:r w:rsidRPr="008820C0">
        <w:rPr>
          <w:rFonts w:ascii="Times New Roman" w:eastAsia="Times New Roman" w:hAnsi="Times New Roman" w:cs="Times New Roman"/>
          <w:i/>
          <w:iCs/>
          <w:kern w:val="0"/>
          <w:sz w:val="20"/>
          <w:szCs w:val="20"/>
          <w:lang w:eastAsia="nl-NL"/>
          <w14:ligatures w14:val="none"/>
        </w:rPr>
        <w:t xml:space="preserve">. De stichting derdengelden heeft een bankrekeningnummer. Indien de stichting derdengelden ontvangt, heeft de stichting daarvoor een bankrekening beschikbaar. Een stichting derdengelden die ter beschikking staat van meerdere kantoren, opent voor elke kantoor een afzonderlijke bankrekening, indien voor een kantoor derdengelden worden ontvangen, </w:t>
      </w:r>
      <w:hyperlink r:id="rId42" w:anchor="artikel-622-eisen-stichting-derdengelden" w:history="1">
        <w:r w:rsidRPr="008820C0">
          <w:rPr>
            <w:rStyle w:val="Hyperlink"/>
            <w:rFonts w:ascii="Times New Roman" w:eastAsia="Times New Roman" w:hAnsi="Times New Roman" w:cs="Times New Roman"/>
            <w:i/>
            <w:iCs/>
            <w:kern w:val="0"/>
            <w:sz w:val="20"/>
            <w:szCs w:val="20"/>
            <w:lang w:eastAsia="nl-NL"/>
            <w14:ligatures w14:val="none"/>
          </w:rPr>
          <w:t xml:space="preserve">artikel 6.22 van de </w:t>
        </w:r>
        <w:proofErr w:type="spellStart"/>
        <w:r w:rsidRPr="008820C0">
          <w:rPr>
            <w:rStyle w:val="Hyperlink"/>
            <w:rFonts w:ascii="Times New Roman" w:eastAsia="Times New Roman" w:hAnsi="Times New Roman" w:cs="Times New Roman"/>
            <w:i/>
            <w:iCs/>
            <w:kern w:val="0"/>
            <w:sz w:val="20"/>
            <w:szCs w:val="20"/>
            <w:lang w:eastAsia="nl-NL"/>
            <w14:ligatures w14:val="none"/>
          </w:rPr>
          <w:t>Voda</w:t>
        </w:r>
        <w:proofErr w:type="spellEnd"/>
      </w:hyperlink>
      <w:r w:rsidRPr="008820C0">
        <w:rPr>
          <w:rFonts w:ascii="Times New Roman" w:eastAsia="Times New Roman" w:hAnsi="Times New Roman" w:cs="Times New Roman"/>
          <w:i/>
          <w:iCs/>
          <w:kern w:val="0"/>
          <w:sz w:val="20"/>
          <w:szCs w:val="20"/>
          <w:lang w:eastAsia="nl-NL"/>
          <w14:ligatures w14:val="none"/>
        </w:rPr>
        <w:t>. </w:t>
      </w:r>
    </w:p>
    <w:p w14:paraId="0B50CEE8"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color w:val="444444"/>
          <w:kern w:val="0"/>
          <w:sz w:val="20"/>
          <w:szCs w:val="20"/>
          <w:lang w:eastAsia="nl-NL"/>
          <w14:ligatures w14:val="none"/>
        </w:rPr>
        <w:t> </w:t>
      </w:r>
    </w:p>
    <w:p w14:paraId="361E616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De advocaat houdt zo min mogelijk en zo kort mogelijk derdengelden onder zich via de stichting derdengelden. Met ontvangen derdengelden (en alle handelingen daaromtrent) wordt bijzonder zorgvuldig omgegaan. Dit betekent dat de status van de ontvangst en eventueel gemaakte afspraken over (het tijdstip van) de betaling en verrekening van derdengelden uit de administratie en/of het dossier blijkt. Conform de geldende regelgeving op dit gebied mogen derdengelden uitsluitend worden uitgekeerd aan de rechthebbende, en zodra de gelegenheid zich voordoet. Het is niet toegestaan derdengelden in strijd met hun bestemming te gebruiken. </w:t>
      </w:r>
    </w:p>
    <w:p w14:paraId="468AFB4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5CD6338C" w14:textId="3D392CF9"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advocaat ziet erop toe dat derdengelden als regel rechtstreeks naar de rechthebbende worden overgemaakt. </w:t>
      </w:r>
      <w:r w:rsidR="00C63FB9" w:rsidRPr="008820C0">
        <w:rPr>
          <w:rFonts w:ascii="Times New Roman" w:eastAsia="Times New Roman" w:hAnsi="Times New Roman" w:cs="Times New Roman"/>
          <w:i/>
          <w:iCs/>
          <w:kern w:val="0"/>
          <w:sz w:val="20"/>
          <w:szCs w:val="20"/>
          <w:lang w:eastAsia="nl-NL"/>
          <w14:ligatures w14:val="none"/>
        </w:rPr>
        <w:t xml:space="preserve">Indien bijvoorbeeld nog niet (in rechte) vaststaat wie de rechthebbende is, kan </w:t>
      </w:r>
      <w:r w:rsidR="0094063A" w:rsidRPr="008820C0">
        <w:rPr>
          <w:rFonts w:ascii="Times New Roman" w:eastAsia="Times New Roman" w:hAnsi="Times New Roman" w:cs="Times New Roman"/>
          <w:i/>
          <w:iCs/>
          <w:kern w:val="0"/>
          <w:sz w:val="20"/>
          <w:szCs w:val="20"/>
          <w:lang w:eastAsia="nl-NL"/>
          <w14:ligatures w14:val="none"/>
        </w:rPr>
        <w:t xml:space="preserve">tot die tijd </w:t>
      </w:r>
      <w:r w:rsidR="00C63FB9" w:rsidRPr="008820C0">
        <w:rPr>
          <w:rFonts w:ascii="Times New Roman" w:eastAsia="Times New Roman" w:hAnsi="Times New Roman" w:cs="Times New Roman"/>
          <w:i/>
          <w:iCs/>
          <w:kern w:val="0"/>
          <w:sz w:val="20"/>
          <w:szCs w:val="20"/>
          <w:lang w:eastAsia="nl-NL"/>
          <w14:ligatures w14:val="none"/>
        </w:rPr>
        <w:t xml:space="preserve">gekozen worden </w:t>
      </w:r>
      <w:r w:rsidR="00994EF7" w:rsidRPr="008820C0">
        <w:rPr>
          <w:rFonts w:ascii="Times New Roman" w:eastAsia="Times New Roman" w:hAnsi="Times New Roman" w:cs="Times New Roman"/>
          <w:i/>
          <w:iCs/>
          <w:kern w:val="0"/>
          <w:sz w:val="20"/>
          <w:szCs w:val="20"/>
          <w:lang w:eastAsia="nl-NL"/>
          <w14:ligatures w14:val="none"/>
        </w:rPr>
        <w:t xml:space="preserve">om </w:t>
      </w:r>
      <w:r w:rsidRPr="008820C0">
        <w:rPr>
          <w:rFonts w:ascii="Times New Roman" w:eastAsia="Times New Roman" w:hAnsi="Times New Roman" w:cs="Times New Roman"/>
          <w:i/>
          <w:iCs/>
          <w:kern w:val="0"/>
          <w:sz w:val="20"/>
          <w:szCs w:val="20"/>
          <w:lang w:eastAsia="nl-NL"/>
          <w14:ligatures w14:val="none"/>
        </w:rPr>
        <w:t>gebruik te maken van de stichting derdengelden. In correspondentie vermeldt de advocaat duidelijk dat de derdengelden dienen te worden overgemaakt naar de stichting derdengelden. Mocht de advocaat desondanks derdengelden op de kantoorrekening ontvangen, dan wordt dit zodra de gelegenheid zich voordoet overgemaakt hetzij naar de rechthebbende, hetzij naar de stichting derdengelden.  </w:t>
      </w:r>
    </w:p>
    <w:p w14:paraId="2084658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lastRenderedPageBreak/>
        <w:t> </w:t>
      </w:r>
    </w:p>
    <w:p w14:paraId="123742C3" w14:textId="7E3E0CE1" w:rsidR="009E71C8" w:rsidRPr="008820C0" w:rsidRDefault="00C63FB9"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Indien de cliënt rechthebbende is, kan d</w:t>
      </w:r>
      <w:r w:rsidR="009E71C8" w:rsidRPr="008820C0">
        <w:rPr>
          <w:rFonts w:ascii="Times New Roman" w:eastAsia="Times New Roman" w:hAnsi="Times New Roman" w:cs="Times New Roman"/>
          <w:i/>
          <w:iCs/>
          <w:kern w:val="0"/>
          <w:sz w:val="20"/>
          <w:szCs w:val="20"/>
          <w:lang w:eastAsia="nl-NL"/>
          <w14:ligatures w14:val="none"/>
        </w:rPr>
        <w:t xml:space="preserve">e advocaat </w:t>
      </w:r>
      <w:r w:rsidR="00994EF7" w:rsidRPr="008820C0">
        <w:rPr>
          <w:rFonts w:ascii="Times New Roman" w:eastAsia="Times New Roman" w:hAnsi="Times New Roman" w:cs="Times New Roman"/>
          <w:i/>
          <w:iCs/>
          <w:kern w:val="0"/>
          <w:sz w:val="20"/>
          <w:szCs w:val="20"/>
          <w:lang w:eastAsia="nl-NL"/>
          <w14:ligatures w14:val="none"/>
        </w:rPr>
        <w:t>met de cliënt</w:t>
      </w:r>
      <w:r w:rsidR="2A6A5912" w:rsidRPr="008820C0">
        <w:rPr>
          <w:rFonts w:ascii="Times New Roman" w:eastAsia="Times New Roman" w:hAnsi="Times New Roman" w:cs="Times New Roman"/>
          <w:i/>
          <w:iCs/>
          <w:kern w:val="0"/>
          <w:sz w:val="20"/>
          <w:szCs w:val="20"/>
          <w:lang w:eastAsia="nl-NL"/>
          <w14:ligatures w14:val="none"/>
        </w:rPr>
        <w:t xml:space="preserve"> </w:t>
      </w:r>
      <w:r w:rsidR="009E71C8" w:rsidRPr="008820C0">
        <w:rPr>
          <w:rFonts w:ascii="Times New Roman" w:eastAsia="Times New Roman" w:hAnsi="Times New Roman" w:cs="Times New Roman"/>
          <w:i/>
          <w:iCs/>
          <w:kern w:val="0"/>
          <w:sz w:val="20"/>
          <w:szCs w:val="20"/>
          <w:lang w:eastAsia="nl-NL"/>
          <w14:ligatures w14:val="none"/>
        </w:rPr>
        <w:t xml:space="preserve">schriftelijk overeenkomen dat derdengelden worden aangewend ter voldoening van een eigen declaratie. Indien de </w:t>
      </w:r>
      <w:r w:rsidRPr="008820C0">
        <w:rPr>
          <w:rFonts w:ascii="Times New Roman" w:eastAsia="Times New Roman" w:hAnsi="Times New Roman" w:cs="Times New Roman"/>
          <w:i/>
          <w:iCs/>
          <w:kern w:val="0"/>
          <w:sz w:val="20"/>
          <w:szCs w:val="20"/>
          <w:lang w:eastAsia="nl-NL"/>
          <w14:ligatures w14:val="none"/>
        </w:rPr>
        <w:t xml:space="preserve">cliënt </w:t>
      </w:r>
      <w:r w:rsidR="009E71C8" w:rsidRPr="008820C0">
        <w:rPr>
          <w:rFonts w:ascii="Times New Roman" w:eastAsia="Times New Roman" w:hAnsi="Times New Roman" w:cs="Times New Roman"/>
          <w:i/>
          <w:iCs/>
          <w:kern w:val="0"/>
          <w:sz w:val="20"/>
          <w:szCs w:val="20"/>
          <w:lang w:eastAsia="nl-NL"/>
          <w14:ligatures w14:val="none"/>
        </w:rPr>
        <w:t>de declaratie binnen een redelijke termijn betwist, vervalt het recht om derdengelden aan te wenden ter voldoening van deze declaratie. Als derdengelden zijn aangewend ter voldoening van een eigen declaratie, bevestigt de advocaat dit schriftelijk aan de rechthebbende. </w:t>
      </w:r>
    </w:p>
    <w:p w14:paraId="6D08E317"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08FCE8AA"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De bestuurders van de stichting derdengelden zijn:  </w:t>
      </w:r>
    </w:p>
    <w:p w14:paraId="6976663F" w14:textId="77777777" w:rsidR="009E71C8" w:rsidRPr="008820C0" w:rsidRDefault="009E71C8" w:rsidP="00003C60">
      <w:pPr>
        <w:numPr>
          <w:ilvl w:val="0"/>
          <w:numId w:val="12"/>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8820C0">
        <w:rPr>
          <w:rFonts w:ascii="Times New Roman" w:eastAsia="Times New Roman" w:hAnsi="Times New Roman" w:cs="Times New Roman"/>
          <w:b/>
          <w:bCs/>
          <w:i/>
          <w:iCs/>
          <w:kern w:val="0"/>
          <w:sz w:val="20"/>
          <w:szCs w:val="20"/>
          <w:lang w:eastAsia="nl-NL"/>
          <w14:ligatures w14:val="none"/>
        </w:rPr>
        <w:t>[naam bestuurder 1 en hoedanigheid];</w:t>
      </w:r>
      <w:r w:rsidRPr="008820C0">
        <w:rPr>
          <w:rFonts w:ascii="Times New Roman" w:eastAsia="Times New Roman" w:hAnsi="Times New Roman" w:cs="Times New Roman"/>
          <w:i/>
          <w:iCs/>
          <w:kern w:val="0"/>
          <w:sz w:val="20"/>
          <w:szCs w:val="20"/>
          <w:lang w:eastAsia="nl-NL"/>
          <w14:ligatures w14:val="none"/>
        </w:rPr>
        <w:t> </w:t>
      </w:r>
    </w:p>
    <w:p w14:paraId="7E3D6A55" w14:textId="77777777" w:rsidR="009E71C8" w:rsidRPr="008820C0" w:rsidRDefault="009E71C8" w:rsidP="00003C60">
      <w:pPr>
        <w:numPr>
          <w:ilvl w:val="0"/>
          <w:numId w:val="12"/>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8820C0">
        <w:rPr>
          <w:rFonts w:ascii="Times New Roman" w:eastAsia="Times New Roman" w:hAnsi="Times New Roman" w:cs="Times New Roman"/>
          <w:b/>
          <w:bCs/>
          <w:i/>
          <w:iCs/>
          <w:kern w:val="0"/>
          <w:sz w:val="20"/>
          <w:szCs w:val="20"/>
          <w:lang w:eastAsia="nl-NL"/>
          <w14:ligatures w14:val="none"/>
        </w:rPr>
        <w:t xml:space="preserve">[naam bestuurder 2 en hoedanigheid]; </w:t>
      </w:r>
      <w:proofErr w:type="spellStart"/>
      <w:r w:rsidRPr="008820C0">
        <w:rPr>
          <w:rFonts w:ascii="Times New Roman" w:eastAsia="Times New Roman" w:hAnsi="Times New Roman" w:cs="Times New Roman"/>
          <w:b/>
          <w:bCs/>
          <w:i/>
          <w:iCs/>
          <w:kern w:val="0"/>
          <w:sz w:val="20"/>
          <w:szCs w:val="20"/>
          <w:lang w:eastAsia="nl-NL"/>
          <w14:ligatures w14:val="none"/>
        </w:rPr>
        <w:t>etc</w:t>
      </w:r>
      <w:proofErr w:type="spellEnd"/>
      <w:r w:rsidRPr="008820C0">
        <w:rPr>
          <w:rFonts w:ascii="Times New Roman" w:eastAsia="Times New Roman" w:hAnsi="Times New Roman" w:cs="Times New Roman"/>
          <w:i/>
          <w:iCs/>
          <w:kern w:val="0"/>
          <w:sz w:val="20"/>
          <w:szCs w:val="20"/>
          <w:lang w:eastAsia="nl-NL"/>
          <w14:ligatures w14:val="none"/>
        </w:rPr>
        <w:t> </w:t>
      </w:r>
    </w:p>
    <w:p w14:paraId="15252ADB" w14:textId="77777777" w:rsidR="009E71C8" w:rsidRPr="008820C0" w:rsidRDefault="009E71C8" w:rsidP="00003C60">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4DE9BD4B"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1B0FC6C2"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b/>
          <w:bCs/>
          <w:i/>
          <w:iCs/>
          <w:color w:val="FF0000"/>
          <w:kern w:val="0"/>
          <w:sz w:val="20"/>
          <w:szCs w:val="20"/>
          <w:lang w:eastAsia="nl-NL"/>
          <w14:ligatures w14:val="none"/>
        </w:rPr>
        <w:t xml:space="preserve">Voorbeeld 2 om </w:t>
      </w:r>
      <w:proofErr w:type="spellStart"/>
      <w:r w:rsidRPr="008820C0">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8820C0">
        <w:rPr>
          <w:rFonts w:ascii="Times New Roman" w:eastAsia="Times New Roman" w:hAnsi="Times New Roman" w:cs="Times New Roman"/>
          <w:b/>
          <w:bCs/>
          <w:i/>
          <w:iCs/>
          <w:color w:val="FF0000"/>
          <w:kern w:val="0"/>
          <w:sz w:val="20"/>
          <w:szCs w:val="20"/>
          <w:lang w:eastAsia="nl-NL"/>
          <w14:ligatures w14:val="none"/>
        </w:rPr>
        <w:t xml:space="preserve"> te maken </w:t>
      </w:r>
      <w:r w:rsidRPr="008820C0">
        <w:rPr>
          <w:rFonts w:ascii="Times New Roman" w:eastAsia="Times New Roman" w:hAnsi="Times New Roman" w:cs="Times New Roman"/>
          <w:i/>
          <w:iCs/>
          <w:color w:val="FF0000"/>
          <w:kern w:val="0"/>
          <w:sz w:val="20"/>
          <w:szCs w:val="20"/>
          <w:lang w:eastAsia="nl-NL"/>
          <w14:ligatures w14:val="none"/>
        </w:rPr>
        <w:t xml:space="preserve">(indien het kantoor </w:t>
      </w:r>
      <w:r w:rsidRPr="008820C0">
        <w:rPr>
          <w:rFonts w:ascii="Times New Roman" w:eastAsia="Times New Roman" w:hAnsi="Times New Roman" w:cs="Times New Roman"/>
          <w:b/>
          <w:bCs/>
          <w:i/>
          <w:iCs/>
          <w:color w:val="FF0000"/>
          <w:kern w:val="0"/>
          <w:sz w:val="20"/>
          <w:szCs w:val="20"/>
          <w:lang w:eastAsia="nl-NL"/>
          <w14:ligatures w14:val="none"/>
        </w:rPr>
        <w:t xml:space="preserve">geen </w:t>
      </w:r>
      <w:r w:rsidRPr="008820C0">
        <w:rPr>
          <w:rFonts w:ascii="Times New Roman" w:eastAsia="Times New Roman" w:hAnsi="Times New Roman" w:cs="Times New Roman"/>
          <w:i/>
          <w:iCs/>
          <w:color w:val="FF0000"/>
          <w:kern w:val="0"/>
          <w:sz w:val="20"/>
          <w:szCs w:val="20"/>
          <w:lang w:eastAsia="nl-NL"/>
          <w14:ligatures w14:val="none"/>
        </w:rPr>
        <w:t>stichting derdengelden ter beschikking heeft)</w:t>
      </w:r>
      <w:r w:rsidRPr="008820C0">
        <w:rPr>
          <w:rFonts w:ascii="Times New Roman" w:eastAsia="Times New Roman" w:hAnsi="Times New Roman" w:cs="Times New Roman"/>
          <w:i/>
          <w:iCs/>
          <w:kern w:val="0"/>
          <w:sz w:val="20"/>
          <w:szCs w:val="20"/>
          <w:lang w:eastAsia="nl-NL"/>
          <w14:ligatures w14:val="none"/>
        </w:rPr>
        <w:t>  </w:t>
      </w:r>
    </w:p>
    <w:p w14:paraId="4748B227" w14:textId="53815269"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advocaten ontvangen geen derdengelden in de zin van de </w:t>
      </w:r>
      <w:proofErr w:type="spellStart"/>
      <w:r w:rsidRPr="008820C0">
        <w:rPr>
          <w:rFonts w:ascii="Times New Roman" w:eastAsia="Times New Roman" w:hAnsi="Times New Roman" w:cs="Times New Roman"/>
          <w:i/>
          <w:iCs/>
          <w:kern w:val="0"/>
          <w:sz w:val="20"/>
          <w:szCs w:val="20"/>
          <w:lang w:eastAsia="nl-NL"/>
          <w14:ligatures w14:val="none"/>
        </w:rPr>
        <w:t>Voda</w:t>
      </w:r>
      <w:proofErr w:type="spellEnd"/>
      <w:r w:rsidRPr="008820C0">
        <w:rPr>
          <w:rFonts w:ascii="Times New Roman" w:eastAsia="Times New Roman" w:hAnsi="Times New Roman" w:cs="Times New Roman"/>
          <w:i/>
          <w:iCs/>
          <w:kern w:val="0"/>
          <w:sz w:val="20"/>
          <w:szCs w:val="20"/>
          <w:lang w:eastAsia="nl-NL"/>
          <w14:ligatures w14:val="none"/>
        </w:rPr>
        <w:t xml:space="preserve">. De advocaten zijn dan ook vrijgesteld van de verplichting een stichting derdengelden ter beschikking te hebben. Worden de advocaten toch met derdengelden geconfronteerd, dan zorgen de advocaten ervoor dat de gelden hetzij conform </w:t>
      </w:r>
      <w:hyperlink r:id="rId43" w:anchor="artikel-619-derdengelden" w:history="1">
        <w:r w:rsidRPr="008820C0">
          <w:rPr>
            <w:rStyle w:val="Hyperlink"/>
            <w:rFonts w:ascii="Times New Roman" w:eastAsia="Times New Roman" w:hAnsi="Times New Roman" w:cs="Times New Roman"/>
            <w:i/>
            <w:iCs/>
            <w:kern w:val="0"/>
            <w:sz w:val="20"/>
            <w:szCs w:val="20"/>
            <w:lang w:eastAsia="nl-NL"/>
            <w14:ligatures w14:val="none"/>
          </w:rPr>
          <w:t xml:space="preserve">artikel 6.19, eerste lid van de </w:t>
        </w:r>
        <w:proofErr w:type="spellStart"/>
        <w:r w:rsidRPr="008820C0">
          <w:rPr>
            <w:rStyle w:val="Hyperlink"/>
            <w:rFonts w:ascii="Times New Roman" w:eastAsia="Times New Roman" w:hAnsi="Times New Roman" w:cs="Times New Roman"/>
            <w:i/>
            <w:iCs/>
            <w:kern w:val="0"/>
            <w:sz w:val="20"/>
            <w:szCs w:val="20"/>
            <w:lang w:eastAsia="nl-NL"/>
            <w14:ligatures w14:val="none"/>
          </w:rPr>
          <w:t>Voda</w:t>
        </w:r>
        <w:proofErr w:type="spellEnd"/>
      </w:hyperlink>
      <w:r w:rsidRPr="008820C0">
        <w:rPr>
          <w:rFonts w:ascii="Times New Roman" w:eastAsia="Times New Roman" w:hAnsi="Times New Roman" w:cs="Times New Roman"/>
          <w:i/>
          <w:iCs/>
          <w:kern w:val="0"/>
          <w:sz w:val="20"/>
          <w:szCs w:val="20"/>
          <w:lang w:eastAsia="nl-NL"/>
          <w14:ligatures w14:val="none"/>
        </w:rPr>
        <w:t>, direct naar de rechthebbende worden overgemaakt, hetzij dat de advocaten zich alsnog aansluiten bij een stichting derdengelden (en de gelden via deze stichting laten lopen). Alle regels omtrent derdengelden zijn dan van toepassing. Onder geen enkele omstandigheid ontvangen de advocaten derdengelden op de kantoorrekening. </w:t>
      </w:r>
    </w:p>
    <w:p w14:paraId="4AE76C6A"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2B370E1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advocaten hebben de deken op </w:t>
      </w:r>
      <w:r w:rsidRPr="008820C0">
        <w:rPr>
          <w:rFonts w:ascii="Times New Roman" w:eastAsia="Times New Roman" w:hAnsi="Times New Roman" w:cs="Times New Roman"/>
          <w:b/>
          <w:bCs/>
          <w:i/>
          <w:iCs/>
          <w:kern w:val="0"/>
          <w:sz w:val="20"/>
          <w:szCs w:val="20"/>
          <w:lang w:eastAsia="nl-NL"/>
          <w14:ligatures w14:val="none"/>
        </w:rPr>
        <w:t>[datum]</w:t>
      </w:r>
      <w:r w:rsidRPr="008820C0">
        <w:rPr>
          <w:rFonts w:ascii="Times New Roman" w:eastAsia="Times New Roman" w:hAnsi="Times New Roman" w:cs="Times New Roman"/>
          <w:i/>
          <w:iCs/>
          <w:kern w:val="0"/>
          <w:sz w:val="20"/>
          <w:szCs w:val="20"/>
          <w:lang w:eastAsia="nl-NL"/>
          <w14:ligatures w14:val="none"/>
        </w:rPr>
        <w:t xml:space="preserve"> ervan op de hoogte gesteld dat zij geen stichting derdengelden hebben, en zullen hem ook informeren bij enige wijziging inzake de beschikbaarheid van een stichting derdengelden. </w:t>
      </w:r>
    </w:p>
    <w:p w14:paraId="7A23DA7F"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De advocaten hebben openbaar en publiekelijk toegankelijk bekend gemaakt dat zij geen derdengelden kunnen ontvangen omdat zij niet beschikken over een stichting derdengelden </w:t>
      </w:r>
    </w:p>
    <w:p w14:paraId="4C82340B"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lang w:eastAsia="nl-NL"/>
          <w14:ligatures w14:val="none"/>
        </w:rPr>
        <w:t> </w:t>
      </w:r>
    </w:p>
    <w:p w14:paraId="3A137837"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EB0EE47" w14:textId="77777777" w:rsidR="005F755E" w:rsidRPr="00DE7311" w:rsidRDefault="005F755E" w:rsidP="009E71C8">
      <w:pPr>
        <w:spacing w:after="0" w:line="240" w:lineRule="auto"/>
        <w:textAlignment w:val="baseline"/>
        <w:rPr>
          <w:rFonts w:ascii="Arial" w:eastAsia="Times New Roman" w:hAnsi="Arial" w:cs="Arial"/>
          <w:kern w:val="0"/>
          <w:sz w:val="18"/>
          <w:szCs w:val="18"/>
          <w:lang w:eastAsia="nl-NL"/>
          <w14:ligatures w14:val="none"/>
        </w:rPr>
      </w:pPr>
    </w:p>
    <w:p w14:paraId="17F7B73D" w14:textId="2DCCDEE9" w:rsidR="009E71C8"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44" w:anchor="artikel-32-kantoorhandboek" w:history="1">
        <w:r w:rsidRPr="432C45C7">
          <w:rPr>
            <w:rStyle w:val="Hyperlink"/>
            <w:rFonts w:ascii="Arial" w:eastAsia="Times New Roman" w:hAnsi="Arial" w:cs="Arial"/>
            <w:b/>
            <w:bCs/>
            <w:kern w:val="0"/>
            <w:sz w:val="24"/>
            <w:szCs w:val="24"/>
            <w:lang w:eastAsia="nl-NL"/>
            <w14:ligatures w14:val="none"/>
          </w:rPr>
          <w:t>Art</w:t>
        </w:r>
        <w:r w:rsidR="00CE5E75" w:rsidRPr="432C45C7">
          <w:rPr>
            <w:rStyle w:val="Hyperlink"/>
            <w:rFonts w:ascii="Arial" w:eastAsia="Times New Roman" w:hAnsi="Arial" w:cs="Arial"/>
            <w:b/>
            <w:bCs/>
            <w:kern w:val="0"/>
            <w:sz w:val="24"/>
            <w:szCs w:val="24"/>
            <w:lang w:eastAsia="nl-NL"/>
            <w14:ligatures w14:val="none"/>
          </w:rPr>
          <w:t>ikel</w:t>
        </w:r>
        <w:r w:rsidRPr="432C45C7">
          <w:rPr>
            <w:rStyle w:val="Hyperlink"/>
            <w:rFonts w:ascii="Arial" w:eastAsia="Times New Roman" w:hAnsi="Arial" w:cs="Arial"/>
            <w:b/>
            <w:bCs/>
            <w:kern w:val="0"/>
            <w:sz w:val="24"/>
            <w:szCs w:val="24"/>
            <w:lang w:eastAsia="nl-NL"/>
            <w14:ligatures w14:val="none"/>
          </w:rPr>
          <w:t xml:space="preserve"> 32, lid e Roda</w:t>
        </w:r>
      </w:hyperlink>
      <w:r w:rsidRPr="008820C0">
        <w:rPr>
          <w:rFonts w:ascii="Arial" w:eastAsia="Times New Roman" w:hAnsi="Arial" w:cs="Arial"/>
          <w:kern w:val="0"/>
          <w:sz w:val="24"/>
          <w:szCs w:val="24"/>
          <w:lang w:eastAsia="nl-NL"/>
          <w14:ligatures w14:val="none"/>
        </w:rPr>
        <w:tab/>
      </w:r>
      <w:r w:rsidRPr="432C45C7">
        <w:rPr>
          <w:rFonts w:ascii="Arial" w:eastAsia="Times New Roman" w:hAnsi="Arial" w:cs="Arial"/>
          <w:b/>
          <w:bCs/>
          <w:i/>
          <w:iCs/>
          <w:kern w:val="0"/>
          <w:sz w:val="24"/>
          <w:szCs w:val="24"/>
          <w:lang w:eastAsia="nl-NL"/>
          <w14:ligatures w14:val="none"/>
        </w:rPr>
        <w:t>De Wet ter voorkoming van witwassen en financieren van terrorisme (Wwft)</w:t>
      </w:r>
      <w:r w:rsidRPr="008820C0">
        <w:rPr>
          <w:rFonts w:ascii="Arial" w:eastAsia="Times New Roman" w:hAnsi="Arial" w:cs="Arial"/>
          <w:kern w:val="0"/>
          <w:sz w:val="24"/>
          <w:szCs w:val="24"/>
          <w:lang w:eastAsia="nl-NL"/>
          <w14:ligatures w14:val="none"/>
        </w:rPr>
        <w:t> </w:t>
      </w:r>
    </w:p>
    <w:p w14:paraId="35A0890A" w14:textId="77777777" w:rsidR="00E971A7" w:rsidRPr="008820C0" w:rsidRDefault="00E971A7" w:rsidP="009E71C8">
      <w:pPr>
        <w:spacing w:after="0" w:line="240" w:lineRule="auto"/>
        <w:textAlignment w:val="baseline"/>
        <w:rPr>
          <w:rFonts w:ascii="Arial" w:eastAsia="Times New Roman" w:hAnsi="Arial" w:cs="Arial"/>
          <w:kern w:val="0"/>
          <w:sz w:val="24"/>
          <w:szCs w:val="24"/>
          <w:lang w:eastAsia="nl-NL"/>
          <w14:ligatures w14:val="none"/>
        </w:rPr>
      </w:pPr>
    </w:p>
    <w:p w14:paraId="153D702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10495EE" w14:textId="2BDB947E" w:rsidR="009E71C8" w:rsidRPr="00DE7311" w:rsidRDefault="009E71C8" w:rsidP="009E71C8">
      <w:pPr>
        <w:spacing w:after="0" w:line="240" w:lineRule="auto"/>
        <w:textAlignment w:val="baseline"/>
        <w:rPr>
          <w:rFonts w:ascii="Arial" w:eastAsia="Times New Roman" w:hAnsi="Arial" w:cs="Arial"/>
          <w:b/>
          <w:bCs/>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of de </w:t>
      </w:r>
      <w:r w:rsidR="000360C1" w:rsidRPr="00DE7311">
        <w:rPr>
          <w:rFonts w:ascii="Arial" w:eastAsia="Times New Roman" w:hAnsi="Arial" w:cs="Arial"/>
          <w:b/>
          <w:bCs/>
          <w:kern w:val="0"/>
          <w:sz w:val="20"/>
          <w:szCs w:val="20"/>
          <w:lang w:eastAsia="nl-NL"/>
          <w14:ligatures w14:val="none"/>
        </w:rPr>
        <w:t xml:space="preserve">advocaten </w:t>
      </w:r>
      <w:r w:rsidRPr="00DE7311">
        <w:rPr>
          <w:rFonts w:ascii="Arial" w:eastAsia="Times New Roman" w:hAnsi="Arial" w:cs="Arial"/>
          <w:b/>
          <w:bCs/>
          <w:kern w:val="0"/>
          <w:sz w:val="20"/>
          <w:szCs w:val="20"/>
          <w:lang w:eastAsia="nl-NL"/>
          <w14:ligatures w14:val="none"/>
        </w:rPr>
        <w:t xml:space="preserve">diensten </w:t>
      </w:r>
      <w:r w:rsidR="000360C1" w:rsidRPr="00DE7311">
        <w:rPr>
          <w:rFonts w:ascii="Arial" w:eastAsia="Times New Roman" w:hAnsi="Arial" w:cs="Arial"/>
          <w:b/>
          <w:bCs/>
          <w:kern w:val="0"/>
          <w:sz w:val="20"/>
          <w:szCs w:val="20"/>
          <w:lang w:eastAsia="nl-NL"/>
          <w14:ligatures w14:val="none"/>
        </w:rPr>
        <w:t xml:space="preserve">aanbieden </w:t>
      </w:r>
      <w:r w:rsidRPr="00DE7311">
        <w:rPr>
          <w:rFonts w:ascii="Arial" w:eastAsia="Times New Roman" w:hAnsi="Arial" w:cs="Arial"/>
          <w:b/>
          <w:bCs/>
          <w:kern w:val="0"/>
          <w:sz w:val="20"/>
          <w:szCs w:val="20"/>
          <w:lang w:eastAsia="nl-NL"/>
          <w14:ligatures w14:val="none"/>
        </w:rPr>
        <w:t xml:space="preserve">die vallen onder de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 xml:space="preserve"> (</w:t>
      </w:r>
      <w:hyperlink r:id="rId45" w:tgtFrame="_blank" w:history="1">
        <w:r w:rsidRPr="00DE7311">
          <w:rPr>
            <w:rFonts w:ascii="Arial" w:eastAsia="Times New Roman" w:hAnsi="Arial" w:cs="Arial"/>
            <w:b/>
            <w:bCs/>
            <w:color w:val="0563C1"/>
            <w:kern w:val="0"/>
            <w:sz w:val="20"/>
            <w:szCs w:val="20"/>
            <w:u w:val="single"/>
            <w:lang w:eastAsia="nl-NL"/>
            <w14:ligatures w14:val="none"/>
          </w:rPr>
          <w:t>art</w:t>
        </w:r>
        <w:r w:rsidR="007756B1">
          <w:rPr>
            <w:rFonts w:ascii="Arial" w:eastAsia="Times New Roman" w:hAnsi="Arial" w:cs="Arial"/>
            <w:b/>
            <w:bCs/>
            <w:color w:val="0563C1"/>
            <w:kern w:val="0"/>
            <w:sz w:val="20"/>
            <w:szCs w:val="20"/>
            <w:u w:val="single"/>
            <w:lang w:eastAsia="nl-NL"/>
            <w14:ligatures w14:val="none"/>
          </w:rPr>
          <w:t>ikel</w:t>
        </w:r>
        <w:r w:rsidRPr="00DE7311">
          <w:rPr>
            <w:rFonts w:ascii="Arial" w:eastAsia="Times New Roman" w:hAnsi="Arial" w:cs="Arial"/>
            <w:b/>
            <w:bCs/>
            <w:color w:val="0563C1"/>
            <w:kern w:val="0"/>
            <w:sz w:val="20"/>
            <w:szCs w:val="20"/>
            <w:u w:val="single"/>
            <w:lang w:eastAsia="nl-NL"/>
            <w14:ligatures w14:val="none"/>
          </w:rPr>
          <w:t xml:space="preserve"> 32 Roda, onder </w:t>
        </w:r>
        <w:r w:rsidR="00174EBC" w:rsidRPr="00DE7311">
          <w:rPr>
            <w:rFonts w:ascii="Arial" w:eastAsia="Times New Roman" w:hAnsi="Arial" w:cs="Arial"/>
            <w:b/>
            <w:bCs/>
            <w:color w:val="0563C1"/>
            <w:kern w:val="0"/>
            <w:sz w:val="20"/>
            <w:szCs w:val="20"/>
            <w:u w:val="single"/>
            <w:lang w:eastAsia="nl-NL"/>
            <w14:ligatures w14:val="none"/>
          </w:rPr>
          <w:t>e</w:t>
        </w:r>
        <w:r w:rsidRPr="00DE7311">
          <w:rPr>
            <w:rFonts w:ascii="Arial" w:eastAsia="Times New Roman" w:hAnsi="Arial" w:cs="Arial"/>
            <w:b/>
            <w:bCs/>
            <w:color w:val="0563C1"/>
            <w:kern w:val="0"/>
            <w:sz w:val="20"/>
            <w:szCs w:val="20"/>
            <w:u w:val="single"/>
            <w:lang w:eastAsia="nl-NL"/>
            <w14:ligatures w14:val="none"/>
          </w:rPr>
          <w:t>, sub i</w:t>
        </w:r>
      </w:hyperlink>
      <w:r w:rsidRPr="00DE7311">
        <w:rPr>
          <w:rFonts w:ascii="Arial" w:eastAsia="Times New Roman" w:hAnsi="Arial" w:cs="Arial"/>
          <w:b/>
          <w:bCs/>
          <w:kern w:val="0"/>
          <w:sz w:val="20"/>
          <w:szCs w:val="20"/>
          <w:lang w:eastAsia="nl-NL"/>
          <w14:ligatures w14:val="none"/>
        </w:rPr>
        <w:t>)</w:t>
      </w:r>
      <w:r w:rsidR="007D1E71" w:rsidRPr="00DE7311">
        <w:rPr>
          <w:rFonts w:ascii="Arial" w:eastAsia="Times New Roman" w:hAnsi="Arial" w:cs="Arial"/>
          <w:b/>
          <w:bCs/>
          <w:kern w:val="0"/>
          <w:sz w:val="20"/>
          <w:szCs w:val="20"/>
          <w:lang w:eastAsia="nl-NL"/>
          <w14:ligatures w14:val="none"/>
        </w:rPr>
        <w:t xml:space="preserve">. </w:t>
      </w:r>
      <w:proofErr w:type="spellStart"/>
      <w:r w:rsidR="00715DCC" w:rsidRPr="00DE7311">
        <w:rPr>
          <w:rFonts w:ascii="Arial" w:eastAsia="Times New Roman" w:hAnsi="Arial" w:cs="Arial"/>
          <w:b/>
          <w:bCs/>
          <w:kern w:val="0"/>
          <w:sz w:val="20"/>
          <w:szCs w:val="20"/>
          <w:lang w:eastAsia="nl-NL"/>
          <w14:ligatures w14:val="none"/>
        </w:rPr>
        <w:t>Zoja</w:t>
      </w:r>
      <w:proofErr w:type="spellEnd"/>
      <w:r w:rsidR="00715DCC" w:rsidRPr="00DE7311">
        <w:rPr>
          <w:rFonts w:ascii="Arial" w:eastAsia="Times New Roman" w:hAnsi="Arial" w:cs="Arial"/>
          <w:b/>
          <w:bCs/>
          <w:kern w:val="0"/>
          <w:sz w:val="20"/>
          <w:szCs w:val="20"/>
          <w:lang w:eastAsia="nl-NL"/>
          <w14:ligatures w14:val="none"/>
        </w:rPr>
        <w:t>, dan kwalificeren de advocaten als ‘een instelling’. In dat geval dient de instelling</w:t>
      </w:r>
      <w:r w:rsidRPr="00DE7311">
        <w:rPr>
          <w:rFonts w:ascii="Arial" w:eastAsia="Times New Roman" w:hAnsi="Arial" w:cs="Arial"/>
          <w:b/>
          <w:bCs/>
          <w:kern w:val="0"/>
          <w:sz w:val="20"/>
          <w:szCs w:val="20"/>
          <w:lang w:eastAsia="nl-NL"/>
          <w14:ligatures w14:val="none"/>
        </w:rPr>
        <w:t xml:space="preserve"> ‘gedragslijnen, procedures en maatregelen’ </w:t>
      </w:r>
      <w:r w:rsidR="00E87FC1" w:rsidRPr="00DE7311">
        <w:rPr>
          <w:rFonts w:ascii="Arial" w:eastAsia="Times New Roman" w:hAnsi="Arial" w:cs="Arial"/>
          <w:b/>
          <w:bCs/>
          <w:kern w:val="0"/>
          <w:sz w:val="20"/>
          <w:szCs w:val="20"/>
          <w:lang w:eastAsia="nl-NL"/>
          <w14:ligatures w14:val="none"/>
        </w:rPr>
        <w:t xml:space="preserve">te hebben </w:t>
      </w:r>
      <w:r w:rsidRPr="00DE7311">
        <w:rPr>
          <w:rFonts w:ascii="Arial" w:eastAsia="Times New Roman" w:hAnsi="Arial" w:cs="Arial"/>
          <w:b/>
          <w:bCs/>
          <w:kern w:val="0"/>
          <w:sz w:val="20"/>
          <w:szCs w:val="20"/>
          <w:lang w:eastAsia="nl-NL"/>
          <w14:ligatures w14:val="none"/>
        </w:rPr>
        <w:t>om de risico’s op witwassen en financieren van terrorisme te beheersen, onderdelen</w:t>
      </w:r>
      <w:r w:rsidR="00174EBC" w:rsidRPr="00DE7311">
        <w:rPr>
          <w:rFonts w:ascii="Arial" w:eastAsia="Times New Roman" w:hAnsi="Arial" w:cs="Arial"/>
          <w:b/>
          <w:bCs/>
          <w:kern w:val="0"/>
          <w:sz w:val="20"/>
          <w:szCs w:val="20"/>
          <w:lang w:eastAsia="nl-NL"/>
          <w14:ligatures w14:val="none"/>
        </w:rPr>
        <w:t xml:space="preserve"> art</w:t>
      </w:r>
      <w:r w:rsidR="007756B1">
        <w:rPr>
          <w:rFonts w:ascii="Arial" w:eastAsia="Times New Roman" w:hAnsi="Arial" w:cs="Arial"/>
          <w:b/>
          <w:bCs/>
          <w:kern w:val="0"/>
          <w:sz w:val="20"/>
          <w:szCs w:val="20"/>
          <w:lang w:eastAsia="nl-NL"/>
          <w14:ligatures w14:val="none"/>
        </w:rPr>
        <w:t>ikel</w:t>
      </w:r>
      <w:r w:rsidR="00174EBC" w:rsidRPr="00DE7311">
        <w:rPr>
          <w:rFonts w:ascii="Arial" w:eastAsia="Times New Roman" w:hAnsi="Arial" w:cs="Arial"/>
          <w:b/>
          <w:bCs/>
          <w:kern w:val="0"/>
          <w:sz w:val="20"/>
          <w:szCs w:val="20"/>
          <w:lang w:eastAsia="nl-NL"/>
          <w14:ligatures w14:val="none"/>
        </w:rPr>
        <w:t xml:space="preserve"> 32 Roda onder e sub</w:t>
      </w:r>
      <w:r w:rsidRPr="00DE7311">
        <w:rPr>
          <w:rFonts w:ascii="Arial" w:eastAsia="Times New Roman" w:hAnsi="Arial" w:cs="Arial"/>
          <w:b/>
          <w:bCs/>
          <w:kern w:val="0"/>
          <w:sz w:val="20"/>
          <w:szCs w:val="20"/>
          <w:lang w:eastAsia="nl-NL"/>
          <w14:ligatures w14:val="none"/>
        </w:rPr>
        <w:t xml:space="preserve"> i en ii. </w:t>
      </w:r>
      <w:r w:rsidRPr="00DE7311">
        <w:rPr>
          <w:rFonts w:ascii="Arial" w:eastAsia="Times New Roman" w:hAnsi="Arial" w:cs="Arial"/>
          <w:kern w:val="0"/>
          <w:sz w:val="20"/>
          <w:szCs w:val="20"/>
          <w:lang w:eastAsia="nl-NL"/>
          <w14:ligatures w14:val="none"/>
        </w:rPr>
        <w:t> </w:t>
      </w:r>
      <w:r w:rsidR="00892F63" w:rsidRPr="00DE7311">
        <w:rPr>
          <w:rFonts w:ascii="Arial" w:eastAsia="Times New Roman" w:hAnsi="Arial" w:cs="Arial"/>
          <w:b/>
          <w:bCs/>
          <w:kern w:val="0"/>
          <w:sz w:val="20"/>
          <w:szCs w:val="20"/>
          <w:lang w:eastAsia="nl-NL"/>
          <w14:ligatures w14:val="none"/>
        </w:rPr>
        <w:t xml:space="preserve">Indien (een deel van) de hieronder genoemde procedures zijn vastgelegd in het </w:t>
      </w:r>
      <w:proofErr w:type="spellStart"/>
      <w:r w:rsidR="00892F63" w:rsidRPr="00DE7311">
        <w:rPr>
          <w:rFonts w:ascii="Arial" w:eastAsia="Times New Roman" w:hAnsi="Arial" w:cs="Arial"/>
          <w:b/>
          <w:bCs/>
          <w:kern w:val="0"/>
          <w:sz w:val="20"/>
          <w:szCs w:val="20"/>
          <w:lang w:eastAsia="nl-NL"/>
          <w14:ligatures w14:val="none"/>
        </w:rPr>
        <w:t>kantoorspecifieke</w:t>
      </w:r>
      <w:proofErr w:type="spellEnd"/>
      <w:r w:rsidR="00892F63" w:rsidRPr="00DE7311">
        <w:rPr>
          <w:rFonts w:ascii="Arial" w:eastAsia="Times New Roman" w:hAnsi="Arial" w:cs="Arial"/>
          <w:b/>
          <w:bCs/>
          <w:kern w:val="0"/>
          <w:sz w:val="20"/>
          <w:szCs w:val="20"/>
          <w:lang w:eastAsia="nl-NL"/>
          <w14:ligatures w14:val="none"/>
        </w:rPr>
        <w:t xml:space="preserve"> risicobeleid van het kantoor, volstaat met betrekking tot die procedures een verwijzing naar dat risicobeleid</w:t>
      </w:r>
      <w:r w:rsidR="000360C1" w:rsidRPr="00DE7311">
        <w:rPr>
          <w:rFonts w:ascii="Arial" w:eastAsia="Times New Roman" w:hAnsi="Arial" w:cs="Arial"/>
          <w:b/>
          <w:bCs/>
          <w:kern w:val="0"/>
          <w:sz w:val="20"/>
          <w:szCs w:val="20"/>
          <w:lang w:eastAsia="nl-NL"/>
          <w14:ligatures w14:val="none"/>
        </w:rPr>
        <w:t xml:space="preserve"> met de vermelding welke procedures daar te vinden zijn. </w:t>
      </w:r>
    </w:p>
    <w:p w14:paraId="57F8BEC6" w14:textId="77777777" w:rsidR="009E71C8" w:rsidRPr="00DE7311" w:rsidRDefault="009E71C8" w:rsidP="009E71C8">
      <w:pPr>
        <w:spacing w:after="0" w:line="240" w:lineRule="auto"/>
        <w:textAlignment w:val="baseline"/>
        <w:rPr>
          <w:rFonts w:ascii="Arial" w:eastAsia="Times New Roman" w:hAnsi="Arial" w:cs="Arial"/>
          <w:b/>
          <w:bCs/>
          <w:kern w:val="0"/>
          <w:sz w:val="18"/>
          <w:szCs w:val="18"/>
          <w:lang w:eastAsia="nl-NL"/>
          <w14:ligatures w14:val="none"/>
        </w:rPr>
      </w:pPr>
      <w:r w:rsidRPr="00DE7311">
        <w:rPr>
          <w:rFonts w:ascii="Arial" w:eastAsia="Times New Roman" w:hAnsi="Arial" w:cs="Arial"/>
          <w:b/>
          <w:bCs/>
          <w:kern w:val="0"/>
          <w:sz w:val="20"/>
          <w:szCs w:val="20"/>
          <w:lang w:eastAsia="nl-NL"/>
          <w14:ligatures w14:val="none"/>
        </w:rPr>
        <w:t> </w:t>
      </w:r>
    </w:p>
    <w:p w14:paraId="7CBBA0BF" w14:textId="77777777" w:rsidR="009E71C8" w:rsidRPr="00DE7311"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b/>
          <w:bCs/>
          <w:kern w:val="0"/>
          <w:sz w:val="20"/>
          <w:szCs w:val="20"/>
          <w:lang w:eastAsia="nl-NL"/>
          <w14:ligatures w14:val="none"/>
        </w:rPr>
        <w:t xml:space="preserve">Beschrijf hoe de instelling waarborgt dat de advocaat en andere medewerkers goed geïnformeerd zijn over de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 xml:space="preserve"> en de procedures, onderdeel iii. </w:t>
      </w:r>
      <w:r w:rsidRPr="00DE7311">
        <w:rPr>
          <w:rFonts w:ascii="Arial" w:eastAsia="Times New Roman" w:hAnsi="Arial" w:cs="Arial"/>
          <w:kern w:val="0"/>
          <w:sz w:val="20"/>
          <w:szCs w:val="20"/>
          <w:lang w:eastAsia="nl-NL"/>
          <w14:ligatures w14:val="none"/>
        </w:rPr>
        <w:t> </w:t>
      </w:r>
    </w:p>
    <w:p w14:paraId="67DC54F8" w14:textId="77777777" w:rsidR="000360C1" w:rsidRPr="00DE7311" w:rsidRDefault="000360C1" w:rsidP="009E71C8">
      <w:pPr>
        <w:spacing w:after="0" w:line="240" w:lineRule="auto"/>
        <w:textAlignment w:val="baseline"/>
        <w:rPr>
          <w:rFonts w:ascii="Arial" w:eastAsia="Times New Roman" w:hAnsi="Arial" w:cs="Arial"/>
          <w:kern w:val="0"/>
          <w:sz w:val="20"/>
          <w:szCs w:val="20"/>
          <w:lang w:eastAsia="nl-NL"/>
          <w14:ligatures w14:val="none"/>
        </w:rPr>
      </w:pPr>
    </w:p>
    <w:p w14:paraId="4A4DA046" w14:textId="7E0DD74E" w:rsidR="000360C1" w:rsidRPr="00DE7311" w:rsidRDefault="000360C1" w:rsidP="009E71C8">
      <w:pPr>
        <w:spacing w:after="0" w:line="240" w:lineRule="auto"/>
        <w:textAlignment w:val="baseline"/>
        <w:rPr>
          <w:rFonts w:ascii="Arial" w:eastAsia="Times New Roman" w:hAnsi="Arial" w:cs="Arial"/>
          <w:b/>
          <w:bCs/>
          <w:kern w:val="0"/>
          <w:sz w:val="20"/>
          <w:szCs w:val="20"/>
          <w:lang w:eastAsia="nl-NL"/>
          <w14:ligatures w14:val="none"/>
        </w:rPr>
      </w:pPr>
      <w:r w:rsidRPr="00DE7311">
        <w:rPr>
          <w:rFonts w:ascii="Arial" w:eastAsia="Times New Roman" w:hAnsi="Arial" w:cs="Arial"/>
          <w:b/>
          <w:bCs/>
          <w:kern w:val="0"/>
          <w:sz w:val="20"/>
          <w:szCs w:val="20"/>
          <w:lang w:eastAsia="nl-NL"/>
          <w14:ligatures w14:val="none"/>
        </w:rPr>
        <w:t xml:space="preserve">Beschrijf hoe de instelling zijn medewerkers </w:t>
      </w:r>
      <w:r w:rsidR="00B47F6B" w:rsidRPr="00DE7311">
        <w:rPr>
          <w:rFonts w:ascii="Arial" w:eastAsia="Times New Roman" w:hAnsi="Arial" w:cs="Arial"/>
          <w:b/>
          <w:bCs/>
          <w:kern w:val="0"/>
          <w:sz w:val="20"/>
          <w:szCs w:val="20"/>
          <w:lang w:eastAsia="nl-NL"/>
          <w14:ligatures w14:val="none"/>
        </w:rPr>
        <w:t xml:space="preserve">periodiek </w:t>
      </w:r>
      <w:r w:rsidRPr="00DE7311">
        <w:rPr>
          <w:rFonts w:ascii="Arial" w:eastAsia="Times New Roman" w:hAnsi="Arial" w:cs="Arial"/>
          <w:b/>
          <w:bCs/>
          <w:kern w:val="0"/>
          <w:sz w:val="20"/>
          <w:szCs w:val="20"/>
          <w:lang w:eastAsia="nl-NL"/>
          <w14:ligatures w14:val="none"/>
        </w:rPr>
        <w:t>screent</w:t>
      </w:r>
      <w:r w:rsidR="007E37FB" w:rsidRPr="00DE7311">
        <w:rPr>
          <w:rFonts w:ascii="Arial" w:eastAsia="Times New Roman" w:hAnsi="Arial" w:cs="Arial"/>
          <w:b/>
          <w:bCs/>
          <w:kern w:val="0"/>
          <w:sz w:val="20"/>
          <w:szCs w:val="20"/>
          <w:lang w:eastAsia="nl-NL"/>
          <w14:ligatures w14:val="none"/>
        </w:rPr>
        <w:t xml:space="preserve"> (</w:t>
      </w:r>
      <w:hyperlink r:id="rId46" w:anchor="Hoofdstuk5" w:history="1">
        <w:r w:rsidR="007E37FB" w:rsidRPr="00DE7311">
          <w:rPr>
            <w:rStyle w:val="Hyperlink"/>
            <w:rFonts w:ascii="Arial" w:eastAsia="Times New Roman" w:hAnsi="Arial" w:cs="Arial"/>
            <w:b/>
            <w:bCs/>
            <w:kern w:val="0"/>
            <w:sz w:val="20"/>
            <w:szCs w:val="20"/>
            <w:lang w:eastAsia="nl-NL"/>
            <w14:ligatures w14:val="none"/>
          </w:rPr>
          <w:t>art</w:t>
        </w:r>
        <w:r w:rsidR="007756B1">
          <w:rPr>
            <w:rStyle w:val="Hyperlink"/>
            <w:rFonts w:ascii="Arial" w:eastAsia="Times New Roman" w:hAnsi="Arial" w:cs="Arial"/>
            <w:b/>
            <w:bCs/>
            <w:kern w:val="0"/>
            <w:sz w:val="20"/>
            <w:szCs w:val="20"/>
            <w:lang w:eastAsia="nl-NL"/>
            <w14:ligatures w14:val="none"/>
          </w:rPr>
          <w:t>ikel</w:t>
        </w:r>
        <w:r w:rsidR="007E37FB" w:rsidRPr="00DE7311">
          <w:rPr>
            <w:rStyle w:val="Hyperlink"/>
            <w:rFonts w:ascii="Arial" w:eastAsia="Times New Roman" w:hAnsi="Arial" w:cs="Arial"/>
            <w:b/>
            <w:bCs/>
            <w:kern w:val="0"/>
            <w:sz w:val="20"/>
            <w:szCs w:val="20"/>
            <w:lang w:eastAsia="nl-NL"/>
            <w14:ligatures w14:val="none"/>
          </w:rPr>
          <w:t xml:space="preserve"> 35 </w:t>
        </w:r>
        <w:proofErr w:type="spellStart"/>
        <w:r w:rsidR="007E37FB" w:rsidRPr="00DE7311">
          <w:rPr>
            <w:rStyle w:val="Hyperlink"/>
            <w:rFonts w:ascii="Arial" w:eastAsia="Times New Roman" w:hAnsi="Arial" w:cs="Arial"/>
            <w:b/>
            <w:bCs/>
            <w:kern w:val="0"/>
            <w:sz w:val="20"/>
            <w:szCs w:val="20"/>
            <w:lang w:eastAsia="nl-NL"/>
            <w14:ligatures w14:val="none"/>
          </w:rPr>
          <w:t>Wwft</w:t>
        </w:r>
        <w:proofErr w:type="spellEnd"/>
      </w:hyperlink>
      <w:r w:rsidR="007E37FB" w:rsidRPr="00DE7311">
        <w:rPr>
          <w:rFonts w:ascii="Arial" w:eastAsia="Times New Roman" w:hAnsi="Arial" w:cs="Arial"/>
          <w:b/>
          <w:bCs/>
          <w:kern w:val="0"/>
          <w:sz w:val="20"/>
          <w:szCs w:val="20"/>
          <w:lang w:eastAsia="nl-NL"/>
          <w14:ligatures w14:val="none"/>
        </w:rPr>
        <w:t>)</w:t>
      </w:r>
      <w:r w:rsidRPr="00DE7311">
        <w:rPr>
          <w:rFonts w:ascii="Arial" w:eastAsia="Times New Roman" w:hAnsi="Arial" w:cs="Arial"/>
          <w:b/>
          <w:bCs/>
          <w:kern w:val="0"/>
          <w:sz w:val="20"/>
          <w:szCs w:val="20"/>
          <w:lang w:eastAsia="nl-NL"/>
          <w14:ligatures w14:val="none"/>
        </w:rPr>
        <w:t xml:space="preserve">. </w:t>
      </w:r>
    </w:p>
    <w:p w14:paraId="126D9C68" w14:textId="77777777" w:rsidR="00174EBC" w:rsidRPr="00DE7311" w:rsidRDefault="00174EBC" w:rsidP="009E71C8">
      <w:pPr>
        <w:spacing w:after="0" w:line="240" w:lineRule="auto"/>
        <w:textAlignment w:val="baseline"/>
        <w:rPr>
          <w:rFonts w:ascii="Arial" w:eastAsia="Times New Roman" w:hAnsi="Arial" w:cs="Arial"/>
          <w:kern w:val="0"/>
          <w:sz w:val="20"/>
          <w:szCs w:val="20"/>
          <w:lang w:eastAsia="nl-NL"/>
          <w14:ligatures w14:val="none"/>
        </w:rPr>
      </w:pPr>
    </w:p>
    <w:p w14:paraId="4F59451A" w14:textId="21DC6B16" w:rsidR="00174EBC" w:rsidRPr="00DE7311" w:rsidRDefault="00174EBC" w:rsidP="009E71C8">
      <w:pPr>
        <w:spacing w:after="0" w:line="240" w:lineRule="auto"/>
        <w:textAlignment w:val="baseline"/>
        <w:rPr>
          <w:rFonts w:ascii="Arial" w:eastAsia="Times New Roman" w:hAnsi="Arial" w:cs="Arial"/>
          <w:b/>
          <w:bCs/>
          <w:kern w:val="0"/>
          <w:sz w:val="20"/>
          <w:szCs w:val="20"/>
          <w:lang w:eastAsia="nl-NL"/>
          <w14:ligatures w14:val="none"/>
        </w:rPr>
      </w:pPr>
      <w:r w:rsidRPr="00DE7311">
        <w:rPr>
          <w:rFonts w:ascii="Arial" w:eastAsia="Times New Roman" w:hAnsi="Arial" w:cs="Arial"/>
          <w:b/>
          <w:bCs/>
          <w:kern w:val="0"/>
          <w:sz w:val="20"/>
          <w:szCs w:val="20"/>
          <w:lang w:eastAsia="nl-NL"/>
          <w14:ligatures w14:val="none"/>
        </w:rPr>
        <w:t xml:space="preserve">Beschrijf hoe de instelling de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-administratie op kantoorniveau heeft ingericht</w:t>
      </w:r>
      <w:r w:rsidR="000360C1" w:rsidRPr="00DE7311">
        <w:rPr>
          <w:rFonts w:ascii="Arial" w:eastAsia="Times New Roman" w:hAnsi="Arial" w:cs="Arial"/>
          <w:b/>
          <w:bCs/>
          <w:kern w:val="0"/>
          <w:sz w:val="20"/>
          <w:szCs w:val="20"/>
          <w:lang w:eastAsia="nl-NL"/>
          <w14:ligatures w14:val="none"/>
        </w:rPr>
        <w:t xml:space="preserve"> (art</w:t>
      </w:r>
      <w:r w:rsidR="007756B1">
        <w:rPr>
          <w:rFonts w:ascii="Arial" w:eastAsia="Times New Roman" w:hAnsi="Arial" w:cs="Arial"/>
          <w:b/>
          <w:bCs/>
          <w:kern w:val="0"/>
          <w:sz w:val="20"/>
          <w:szCs w:val="20"/>
          <w:lang w:eastAsia="nl-NL"/>
          <w14:ligatures w14:val="none"/>
        </w:rPr>
        <w:t>ikel</w:t>
      </w:r>
      <w:r w:rsidR="000360C1" w:rsidRPr="00DE7311">
        <w:rPr>
          <w:rFonts w:ascii="Arial" w:eastAsia="Times New Roman" w:hAnsi="Arial" w:cs="Arial"/>
          <w:b/>
          <w:bCs/>
          <w:kern w:val="0"/>
          <w:sz w:val="20"/>
          <w:szCs w:val="20"/>
          <w:lang w:eastAsia="nl-NL"/>
          <w14:ligatures w14:val="none"/>
        </w:rPr>
        <w:t xml:space="preserve"> 32 Roda onder c sub iii)</w:t>
      </w:r>
      <w:r w:rsidR="00697D3B" w:rsidRPr="00DE7311">
        <w:rPr>
          <w:rFonts w:ascii="Arial" w:eastAsia="Times New Roman" w:hAnsi="Arial" w:cs="Arial"/>
          <w:b/>
          <w:bCs/>
          <w:kern w:val="0"/>
          <w:sz w:val="20"/>
          <w:szCs w:val="20"/>
          <w:lang w:eastAsia="nl-NL"/>
          <w14:ligatures w14:val="none"/>
        </w:rPr>
        <w:t>.</w:t>
      </w:r>
    </w:p>
    <w:p w14:paraId="314557A7" w14:textId="77777777" w:rsidR="00697D3B" w:rsidRPr="00DE7311" w:rsidRDefault="00697D3B" w:rsidP="009E71C8">
      <w:pPr>
        <w:spacing w:after="0" w:line="240" w:lineRule="auto"/>
        <w:textAlignment w:val="baseline"/>
        <w:rPr>
          <w:rFonts w:ascii="Arial" w:eastAsia="Times New Roman" w:hAnsi="Arial" w:cs="Arial"/>
          <w:b/>
          <w:bCs/>
          <w:kern w:val="0"/>
          <w:sz w:val="20"/>
          <w:szCs w:val="20"/>
          <w:lang w:eastAsia="nl-NL"/>
          <w14:ligatures w14:val="none"/>
        </w:rPr>
      </w:pPr>
    </w:p>
    <w:p w14:paraId="3A194AC5" w14:textId="6763FBBC" w:rsidR="00697D3B" w:rsidRPr="00DE7311" w:rsidRDefault="00697D3B" w:rsidP="00697D3B">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Te gebruiken model: model risicobeleid (zie </w:t>
      </w:r>
      <w:hyperlink r:id="rId47" w:history="1">
        <w:r w:rsidRPr="00DE7311">
          <w:rPr>
            <w:rStyle w:val="Hyperlink"/>
            <w:rFonts w:ascii="Arial" w:eastAsia="Times New Roman" w:hAnsi="Arial" w:cs="Arial"/>
            <w:kern w:val="0"/>
            <w:sz w:val="20"/>
            <w:szCs w:val="20"/>
            <w:lang w:eastAsia="nl-NL"/>
            <w14:ligatures w14:val="none"/>
          </w:rPr>
          <w:t>website Toezicht</w:t>
        </w:r>
      </w:hyperlink>
      <w:r w:rsidRPr="00DE7311">
        <w:rPr>
          <w:rFonts w:ascii="Arial" w:eastAsia="Times New Roman" w:hAnsi="Arial" w:cs="Arial"/>
          <w:kern w:val="0"/>
          <w:sz w:val="20"/>
          <w:szCs w:val="20"/>
          <w:lang w:eastAsia="nl-NL"/>
          <w14:ligatures w14:val="none"/>
        </w:rPr>
        <w:t xml:space="preserve">). </w:t>
      </w:r>
    </w:p>
    <w:p w14:paraId="5AE02D51" w14:textId="77777777" w:rsidR="00697D3B" w:rsidRPr="00DE7311" w:rsidRDefault="00697D3B" w:rsidP="009E71C8">
      <w:pPr>
        <w:spacing w:after="0" w:line="240" w:lineRule="auto"/>
        <w:textAlignment w:val="baseline"/>
        <w:rPr>
          <w:rFonts w:ascii="Arial" w:eastAsia="Times New Roman" w:hAnsi="Arial" w:cs="Arial"/>
          <w:b/>
          <w:bCs/>
          <w:kern w:val="0"/>
          <w:sz w:val="18"/>
          <w:szCs w:val="18"/>
          <w:lang w:eastAsia="nl-NL"/>
          <w14:ligatures w14:val="none"/>
        </w:rPr>
      </w:pPr>
    </w:p>
    <w:p w14:paraId="79448D15" w14:textId="340C6751"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lang w:eastAsia="nl-NL"/>
          <w14:ligatures w14:val="none"/>
        </w:rPr>
        <w:t> </w:t>
      </w:r>
    </w:p>
    <w:p w14:paraId="55E556F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5A4610C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t xml:space="preserve">Op grond van de </w:t>
      </w:r>
      <w:proofErr w:type="spellStart"/>
      <w:r w:rsidRPr="00DE7311">
        <w:rPr>
          <w:rFonts w:ascii="Arial" w:eastAsia="Times New Roman" w:hAnsi="Arial" w:cs="Arial"/>
          <w:color w:val="333333"/>
          <w:kern w:val="0"/>
          <w:sz w:val="20"/>
          <w:szCs w:val="20"/>
          <w:lang w:eastAsia="nl-NL"/>
          <w14:ligatures w14:val="none"/>
        </w:rPr>
        <w:t>Wwft</w:t>
      </w:r>
      <w:proofErr w:type="spellEnd"/>
      <w:r w:rsidRPr="00DE7311">
        <w:rPr>
          <w:rFonts w:ascii="Arial" w:eastAsia="Times New Roman" w:hAnsi="Arial" w:cs="Arial"/>
          <w:color w:val="333333"/>
          <w:kern w:val="0"/>
          <w:sz w:val="20"/>
          <w:szCs w:val="20"/>
          <w:lang w:eastAsia="nl-NL"/>
          <w14:ligatures w14:val="none"/>
        </w:rPr>
        <w:t xml:space="preserve"> is de instelling verplicht te beschikken over ‘gedragslijnen, procedures en maatregelen om de risico’s op witwassen en financieren van terrorisme en de risico’s die zijn geïdentificeerd in de meest recente versies van de supranationale risicobeoordeling en de nationale risicobeoordeling te beperken en effectief te beheersen.’  </w:t>
      </w:r>
    </w:p>
    <w:p w14:paraId="4CFE945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lastRenderedPageBreak/>
        <w:t>Die gedragslijnen, procedures en maatregelen zijn evenredig aan de aard en de omvang van de instelling en hebben ten minste betrekking op de naleving van de bepalingen in </w:t>
      </w:r>
      <w:hyperlink r:id="rId48" w:anchor="Hoofdstuk1" w:tgtFrame="_blank" w:history="1">
        <w:r w:rsidRPr="00DE7311">
          <w:rPr>
            <w:rFonts w:ascii="Arial" w:eastAsia="Times New Roman" w:hAnsi="Arial" w:cs="Arial"/>
            <w:color w:val="154273"/>
            <w:kern w:val="0"/>
            <w:sz w:val="20"/>
            <w:szCs w:val="20"/>
            <w:u w:val="single"/>
            <w:lang w:eastAsia="nl-NL"/>
            <w14:ligatures w14:val="none"/>
          </w:rPr>
          <w:t>hoofdstuk 1</w:t>
        </w:r>
      </w:hyperlink>
      <w:r w:rsidRPr="00DE7311">
        <w:rPr>
          <w:rFonts w:ascii="Arial" w:eastAsia="Times New Roman" w:hAnsi="Arial" w:cs="Arial"/>
          <w:color w:val="333333"/>
          <w:kern w:val="0"/>
          <w:sz w:val="20"/>
          <w:szCs w:val="20"/>
          <w:lang w:eastAsia="nl-NL"/>
          <w14:ligatures w14:val="none"/>
        </w:rPr>
        <w:t>, </w:t>
      </w:r>
      <w:hyperlink r:id="rId49" w:anchor="Hoofdstuk1_Paragraaf1.2" w:tgtFrame="_blank" w:history="1">
        <w:r w:rsidRPr="00DE7311">
          <w:rPr>
            <w:rFonts w:ascii="Arial" w:eastAsia="Times New Roman" w:hAnsi="Arial" w:cs="Arial"/>
            <w:color w:val="154273"/>
            <w:kern w:val="0"/>
            <w:sz w:val="20"/>
            <w:szCs w:val="20"/>
            <w:u w:val="single"/>
            <w:lang w:eastAsia="nl-NL"/>
            <w14:ligatures w14:val="none"/>
          </w:rPr>
          <w:t>paragraaf 1.2</w:t>
        </w:r>
      </w:hyperlink>
      <w:r w:rsidRPr="00DE7311">
        <w:rPr>
          <w:rFonts w:ascii="Arial" w:eastAsia="Times New Roman" w:hAnsi="Arial" w:cs="Arial"/>
          <w:color w:val="333333"/>
          <w:kern w:val="0"/>
          <w:sz w:val="20"/>
          <w:szCs w:val="20"/>
          <w:lang w:eastAsia="nl-NL"/>
          <w14:ligatures w14:val="none"/>
        </w:rPr>
        <w:t>, </w:t>
      </w:r>
      <w:hyperlink r:id="rId50" w:anchor="Hoofdstuk1_Paragraaf1.3" w:tgtFrame="_blank" w:history="1">
        <w:r w:rsidRPr="00DE7311">
          <w:rPr>
            <w:rFonts w:ascii="Arial" w:eastAsia="Times New Roman" w:hAnsi="Arial" w:cs="Arial"/>
            <w:color w:val="154273"/>
            <w:kern w:val="0"/>
            <w:sz w:val="20"/>
            <w:szCs w:val="20"/>
            <w:u w:val="single"/>
            <w:lang w:eastAsia="nl-NL"/>
            <w14:ligatures w14:val="none"/>
          </w:rPr>
          <w:t>1.3</w:t>
        </w:r>
      </w:hyperlink>
      <w:r w:rsidRPr="00DE7311">
        <w:rPr>
          <w:rFonts w:ascii="Arial" w:eastAsia="Times New Roman" w:hAnsi="Arial" w:cs="Arial"/>
          <w:color w:val="333333"/>
          <w:kern w:val="0"/>
          <w:sz w:val="20"/>
          <w:szCs w:val="20"/>
          <w:lang w:eastAsia="nl-NL"/>
          <w14:ligatures w14:val="none"/>
        </w:rPr>
        <w:t>, </w:t>
      </w:r>
      <w:hyperlink r:id="rId51" w:anchor="Hoofdstuk2" w:tgtFrame="_blank" w:history="1">
        <w:r w:rsidRPr="00DE7311">
          <w:rPr>
            <w:rFonts w:ascii="Arial" w:eastAsia="Times New Roman" w:hAnsi="Arial" w:cs="Arial"/>
            <w:color w:val="154273"/>
            <w:kern w:val="0"/>
            <w:sz w:val="20"/>
            <w:szCs w:val="20"/>
            <w:u w:val="single"/>
            <w:lang w:eastAsia="nl-NL"/>
            <w14:ligatures w14:val="none"/>
          </w:rPr>
          <w:t>hoofdstuk 2</w:t>
        </w:r>
      </w:hyperlink>
      <w:r w:rsidRPr="00DE7311">
        <w:rPr>
          <w:rFonts w:ascii="Arial" w:eastAsia="Times New Roman" w:hAnsi="Arial" w:cs="Arial"/>
          <w:color w:val="333333"/>
          <w:kern w:val="0"/>
          <w:sz w:val="20"/>
          <w:szCs w:val="20"/>
          <w:lang w:eastAsia="nl-NL"/>
          <w14:ligatures w14:val="none"/>
        </w:rPr>
        <w:t>, </w:t>
      </w:r>
      <w:hyperlink r:id="rId52" w:anchor="Hoofdstuk3" w:tgtFrame="_blank" w:history="1">
        <w:r w:rsidRPr="00DE7311">
          <w:rPr>
            <w:rFonts w:ascii="Arial" w:eastAsia="Times New Roman" w:hAnsi="Arial" w:cs="Arial"/>
            <w:color w:val="154273"/>
            <w:kern w:val="0"/>
            <w:sz w:val="20"/>
            <w:szCs w:val="20"/>
            <w:u w:val="single"/>
            <w:lang w:eastAsia="nl-NL"/>
            <w14:ligatures w14:val="none"/>
          </w:rPr>
          <w:t>hoofdstuk 3</w:t>
        </w:r>
      </w:hyperlink>
      <w:r w:rsidRPr="00DE7311">
        <w:rPr>
          <w:rFonts w:ascii="Arial" w:eastAsia="Times New Roman" w:hAnsi="Arial" w:cs="Arial"/>
          <w:color w:val="333333"/>
          <w:kern w:val="0"/>
          <w:sz w:val="20"/>
          <w:szCs w:val="20"/>
          <w:lang w:eastAsia="nl-NL"/>
          <w14:ligatures w14:val="none"/>
        </w:rPr>
        <w:t>, </w:t>
      </w:r>
      <w:hyperlink r:id="rId53" w:anchor="Hoofdstuk3_Paragraaf3.2" w:tgtFrame="_blank" w:history="1">
        <w:r w:rsidRPr="00DE7311">
          <w:rPr>
            <w:rFonts w:ascii="Arial" w:eastAsia="Times New Roman" w:hAnsi="Arial" w:cs="Arial"/>
            <w:color w:val="154273"/>
            <w:kern w:val="0"/>
            <w:sz w:val="20"/>
            <w:szCs w:val="20"/>
            <w:u w:val="single"/>
            <w:lang w:eastAsia="nl-NL"/>
            <w14:ligatures w14:val="none"/>
          </w:rPr>
          <w:t>paragraaf 3.2</w:t>
        </w:r>
      </w:hyperlink>
      <w:r w:rsidRPr="00DE7311">
        <w:rPr>
          <w:rFonts w:ascii="Arial" w:eastAsia="Times New Roman" w:hAnsi="Arial" w:cs="Arial"/>
          <w:color w:val="333333"/>
          <w:kern w:val="0"/>
          <w:sz w:val="20"/>
          <w:szCs w:val="20"/>
          <w:lang w:eastAsia="nl-NL"/>
          <w14:ligatures w14:val="none"/>
        </w:rPr>
        <w:t> en </w:t>
      </w:r>
      <w:hyperlink r:id="rId54" w:anchor="Hoofdstuk5" w:tgtFrame="_blank" w:history="1">
        <w:r w:rsidRPr="00DE7311">
          <w:rPr>
            <w:rFonts w:ascii="Arial" w:eastAsia="Times New Roman" w:hAnsi="Arial" w:cs="Arial"/>
            <w:color w:val="154273"/>
            <w:kern w:val="0"/>
            <w:sz w:val="20"/>
            <w:szCs w:val="20"/>
            <w:u w:val="single"/>
            <w:lang w:eastAsia="nl-NL"/>
            <w14:ligatures w14:val="none"/>
          </w:rPr>
          <w:t>hoofdstuk 5</w:t>
        </w:r>
      </w:hyperlink>
      <w:r w:rsidRPr="00DE7311">
        <w:rPr>
          <w:rFonts w:ascii="Arial" w:eastAsia="Times New Roman" w:hAnsi="Arial" w:cs="Arial"/>
          <w:color w:val="333333"/>
          <w:kern w:val="0"/>
          <w:sz w:val="20"/>
          <w:szCs w:val="20"/>
          <w:lang w:eastAsia="nl-NL"/>
          <w14:ligatures w14:val="none"/>
        </w:rPr>
        <w:t xml:space="preserve"> (artikel 2c, eerste en tweede lid, </w:t>
      </w:r>
      <w:proofErr w:type="spellStart"/>
      <w:r w:rsidRPr="00DE7311">
        <w:rPr>
          <w:rFonts w:ascii="Arial" w:eastAsia="Times New Roman" w:hAnsi="Arial" w:cs="Arial"/>
          <w:color w:val="333333"/>
          <w:kern w:val="0"/>
          <w:sz w:val="20"/>
          <w:szCs w:val="20"/>
          <w:lang w:eastAsia="nl-NL"/>
          <w14:ligatures w14:val="none"/>
        </w:rPr>
        <w:t>Wwft</w:t>
      </w:r>
      <w:proofErr w:type="spellEnd"/>
      <w:r w:rsidRPr="00DE7311">
        <w:rPr>
          <w:rFonts w:ascii="Arial" w:eastAsia="Times New Roman" w:hAnsi="Arial" w:cs="Arial"/>
          <w:color w:val="333333"/>
          <w:kern w:val="0"/>
          <w:sz w:val="20"/>
          <w:szCs w:val="20"/>
          <w:lang w:eastAsia="nl-NL"/>
          <w14:ligatures w14:val="none"/>
        </w:rPr>
        <w:t>). Voorbeelden daarvan zijn: </w:t>
      </w:r>
    </w:p>
    <w:p w14:paraId="5D8D6C40" w14:textId="36CC53BA"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 xml:space="preserve">Procedures die erop gericht zijn dat cliëntenonderzoek conform de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wordt verricht en met de juiste diepgang: vereenvoudigd, normaal of verscherpt (hoofdstuk 2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w:t>
      </w:r>
      <w:r w:rsidRPr="00003C60">
        <w:rPr>
          <w:rFonts w:ascii="Arial" w:eastAsia="Times New Roman" w:hAnsi="Arial" w:cs="Arial"/>
          <w:color w:val="000000"/>
          <w:kern w:val="0"/>
          <w:sz w:val="20"/>
          <w:szCs w:val="20"/>
          <w:lang w:eastAsia="nl-NL"/>
          <w14:ligatures w14:val="none"/>
        </w:rPr>
        <w:t xml:space="preserve">Dit cliëntenonderzoek omvat meer dan wat hierover in </w:t>
      </w:r>
      <w:hyperlink r:id="rId55" w:anchor="artikel-71-controle-identiteit-clint-en-wettigheid-opdracht" w:tgtFrame="_blank" w:history="1">
        <w:r w:rsidRPr="00003C60">
          <w:rPr>
            <w:rFonts w:ascii="Arial" w:eastAsia="Times New Roman" w:hAnsi="Arial" w:cs="Arial"/>
            <w:color w:val="0563C1"/>
            <w:kern w:val="0"/>
            <w:sz w:val="20"/>
            <w:szCs w:val="20"/>
            <w:u w:val="single"/>
            <w:lang w:eastAsia="nl-NL"/>
            <w14:ligatures w14:val="none"/>
          </w:rPr>
          <w:t xml:space="preserve">afdeling 7.1 </w:t>
        </w:r>
        <w:proofErr w:type="spellStart"/>
        <w:r w:rsidRPr="00003C60">
          <w:rPr>
            <w:rFonts w:ascii="Arial" w:eastAsia="Times New Roman" w:hAnsi="Arial" w:cs="Arial"/>
            <w:color w:val="0563C1"/>
            <w:kern w:val="0"/>
            <w:sz w:val="20"/>
            <w:szCs w:val="20"/>
            <w:u w:val="single"/>
            <w:lang w:eastAsia="nl-NL"/>
            <w14:ligatures w14:val="none"/>
          </w:rPr>
          <w:t>Voda</w:t>
        </w:r>
        <w:proofErr w:type="spellEnd"/>
      </w:hyperlink>
      <w:r w:rsidRPr="00003C60">
        <w:rPr>
          <w:rFonts w:ascii="Arial" w:eastAsia="Times New Roman" w:hAnsi="Arial" w:cs="Arial"/>
          <w:color w:val="000000"/>
          <w:kern w:val="0"/>
          <w:sz w:val="20"/>
          <w:szCs w:val="20"/>
          <w:lang w:eastAsia="nl-NL"/>
          <w14:ligatures w14:val="none"/>
        </w:rPr>
        <w:t xml:space="preserve"> staat opgenomen. Zie </w:t>
      </w:r>
      <w:hyperlink r:id="rId56" w:anchor="Hoofdstuk2_Paragraaf2.1" w:tgtFrame="_blank" w:history="1">
        <w:r w:rsidR="00892F63" w:rsidRPr="00003C60">
          <w:rPr>
            <w:rFonts w:ascii="Arial" w:hAnsi="Arial" w:cs="Arial"/>
            <w:sz w:val="20"/>
            <w:szCs w:val="20"/>
          </w:rPr>
          <w:t>hoofdstuk 2</w:t>
        </w:r>
        <w:r w:rsidR="00B47F6B" w:rsidRPr="00003C60">
          <w:rPr>
            <w:rFonts w:ascii="Arial" w:hAnsi="Arial" w:cs="Arial"/>
            <w:sz w:val="20"/>
            <w:szCs w:val="20"/>
          </w:rPr>
          <w:t xml:space="preserve">, in het bijzonder </w:t>
        </w:r>
        <w:r w:rsidRPr="00003C60">
          <w:rPr>
            <w:rFonts w:ascii="Arial" w:eastAsia="Times New Roman" w:hAnsi="Arial" w:cs="Arial"/>
            <w:color w:val="0563C1"/>
            <w:kern w:val="0"/>
            <w:sz w:val="20"/>
            <w:szCs w:val="20"/>
            <w:u w:val="single"/>
            <w:lang w:eastAsia="nl-NL"/>
            <w14:ligatures w14:val="none"/>
          </w:rPr>
          <w:t xml:space="preserve">artikel 3 van de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000000"/>
          <w:kern w:val="0"/>
          <w:sz w:val="20"/>
          <w:szCs w:val="20"/>
          <w:lang w:eastAsia="nl-NL"/>
          <w14:ligatures w14:val="none"/>
        </w:rPr>
        <w:t xml:space="preserve"> waar het cliëntenonderzoek op grond van de </w:t>
      </w:r>
      <w:proofErr w:type="spellStart"/>
      <w:r w:rsidRPr="00003C60">
        <w:rPr>
          <w:rFonts w:ascii="Arial" w:eastAsia="Times New Roman" w:hAnsi="Arial" w:cs="Arial"/>
          <w:color w:val="000000"/>
          <w:kern w:val="0"/>
          <w:sz w:val="20"/>
          <w:szCs w:val="20"/>
          <w:lang w:eastAsia="nl-NL"/>
          <w14:ligatures w14:val="none"/>
        </w:rPr>
        <w:t>Wwft</w:t>
      </w:r>
      <w:proofErr w:type="spellEnd"/>
      <w:r w:rsidRPr="00003C60">
        <w:rPr>
          <w:rFonts w:ascii="Arial" w:eastAsia="Times New Roman" w:hAnsi="Arial" w:cs="Arial"/>
          <w:color w:val="000000"/>
          <w:kern w:val="0"/>
          <w:sz w:val="20"/>
          <w:szCs w:val="20"/>
          <w:lang w:eastAsia="nl-NL"/>
          <w14:ligatures w14:val="none"/>
        </w:rPr>
        <w:t xml:space="preserve"> uit bestaat; </w:t>
      </w:r>
    </w:p>
    <w:p w14:paraId="157EB842"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‘Passende risicobeheersystemen, waaronder op risico gebaseerde procedures, om te bepalen of de cliënt of de uiteindelijk belanghebbende een politiek prominente persoon is’ (</w:t>
      </w:r>
      <w:hyperlink r:id="rId57" w:anchor="Hoofdstuk2_Paragraaf2.3" w:tgtFrame="_blank" w:history="1">
        <w:r w:rsidRPr="00003C60">
          <w:rPr>
            <w:rFonts w:ascii="Arial" w:eastAsia="Times New Roman" w:hAnsi="Arial" w:cs="Arial"/>
            <w:color w:val="0563C1"/>
            <w:kern w:val="0"/>
            <w:sz w:val="20"/>
            <w:szCs w:val="20"/>
            <w:u w:val="single"/>
            <w:lang w:eastAsia="nl-NL"/>
            <w14:ligatures w14:val="none"/>
          </w:rPr>
          <w:t xml:space="preserve">artikel 8, vijfde lid, onderdeel a,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396F69C2"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 xml:space="preserve">Procedures die waarborgen dat diensten die onder de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vallen worden geweigerd of worden tussentijds beëindigd, als het cliëntenonderzoek (uiteindelijk, zie </w:t>
      </w:r>
      <w:hyperlink r:id="rId58" w:anchor="Hoofdstuk2_Paragraaf2.1" w:tgtFrame="_blank" w:history="1">
        <w:r w:rsidRPr="00003C60">
          <w:rPr>
            <w:rFonts w:ascii="Arial" w:eastAsia="Times New Roman" w:hAnsi="Arial" w:cs="Arial"/>
            <w:color w:val="0563C1"/>
            <w:kern w:val="0"/>
            <w:sz w:val="20"/>
            <w:szCs w:val="20"/>
            <w:u w:val="single"/>
            <w:lang w:eastAsia="nl-NL"/>
            <w14:ligatures w14:val="none"/>
          </w:rPr>
          <w:t xml:space="preserve">artikel 4, lid 3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xml:space="preserve">) niet alle informatie oplevert die de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voorschrijft </w:t>
      </w:r>
      <w:hyperlink r:id="rId59" w:anchor="Hoofdstuk2_Paragraaf2.1" w:tgtFrame="_blank" w:history="1">
        <w:r w:rsidRPr="00003C60">
          <w:rPr>
            <w:rFonts w:ascii="Arial" w:eastAsia="Times New Roman" w:hAnsi="Arial" w:cs="Arial"/>
            <w:color w:val="0563C1"/>
            <w:kern w:val="0"/>
            <w:sz w:val="20"/>
            <w:szCs w:val="20"/>
            <w:u w:val="single"/>
            <w:lang w:eastAsia="nl-NL"/>
            <w14:ligatures w14:val="none"/>
          </w:rPr>
          <w:t xml:space="preserve">(artikel 5 eerste lid,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023910A5"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Procedures die erop gericht zijn dat ongebruikelijke transacties worden gemeld (</w:t>
      </w:r>
      <w:hyperlink r:id="rId60" w:anchor="Hoofdstuk3_Paragraaf3.2" w:tgtFrame="_blank" w:history="1">
        <w:r w:rsidRPr="00003C60">
          <w:rPr>
            <w:rFonts w:ascii="Arial" w:eastAsia="Times New Roman" w:hAnsi="Arial" w:cs="Arial"/>
            <w:color w:val="0563C1"/>
            <w:kern w:val="0"/>
            <w:sz w:val="20"/>
            <w:szCs w:val="20"/>
            <w:u w:val="single"/>
            <w:lang w:eastAsia="nl-NL"/>
            <w14:ligatures w14:val="none"/>
          </w:rPr>
          <w:t xml:space="preserve">paragraaf 3.2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62404343"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Procedures voor het bewaren van bewijsstukken en bescherming van persoonsgegevens (</w:t>
      </w:r>
      <w:hyperlink r:id="rId61" w:anchor="Hoofdstuk5" w:tgtFrame="_blank" w:history="1">
        <w:r w:rsidRPr="00003C60">
          <w:rPr>
            <w:rFonts w:ascii="Arial" w:eastAsia="Times New Roman" w:hAnsi="Arial" w:cs="Arial"/>
            <w:color w:val="0563C1"/>
            <w:kern w:val="0"/>
            <w:sz w:val="20"/>
            <w:szCs w:val="20"/>
            <w:u w:val="single"/>
            <w:lang w:eastAsia="nl-NL"/>
            <w14:ligatures w14:val="none"/>
          </w:rPr>
          <w:t xml:space="preserve">hoofdstuk 5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56613975" w14:textId="7425AF9D"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 xml:space="preserve">Procedures om invulling te geven aan de opleidingsplicht </w:t>
      </w:r>
      <w:r w:rsidR="00174EBC" w:rsidRPr="00003C60">
        <w:rPr>
          <w:rFonts w:ascii="Arial" w:eastAsia="Times New Roman" w:hAnsi="Arial" w:cs="Arial"/>
          <w:color w:val="333333"/>
          <w:kern w:val="0"/>
          <w:sz w:val="20"/>
          <w:szCs w:val="20"/>
          <w:lang w:eastAsia="nl-NL"/>
          <w14:ligatures w14:val="none"/>
        </w:rPr>
        <w:t xml:space="preserve">en de doorlichtplicht </w:t>
      </w:r>
      <w:r w:rsidRPr="00003C60">
        <w:rPr>
          <w:rFonts w:ascii="Arial" w:eastAsia="Times New Roman" w:hAnsi="Arial" w:cs="Arial"/>
          <w:color w:val="333333"/>
          <w:kern w:val="0"/>
          <w:sz w:val="20"/>
          <w:szCs w:val="20"/>
          <w:lang w:eastAsia="nl-NL"/>
          <w14:ligatures w14:val="none"/>
        </w:rPr>
        <w:t xml:space="preserve">op grond van </w:t>
      </w:r>
      <w:hyperlink r:id="rId62" w:anchor="Hoofdstuk5_Paragraaf5.3" w:tgtFrame="_blank" w:history="1">
        <w:r w:rsidRPr="00003C60">
          <w:rPr>
            <w:rFonts w:ascii="Arial" w:eastAsia="Times New Roman" w:hAnsi="Arial" w:cs="Arial"/>
            <w:color w:val="0563C1"/>
            <w:kern w:val="0"/>
            <w:sz w:val="20"/>
            <w:szCs w:val="20"/>
            <w:u w:val="single"/>
            <w:lang w:eastAsia="nl-NL"/>
            <w14:ligatures w14:val="none"/>
          </w:rPr>
          <w:t xml:space="preserve">artikel 35 van de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xml:space="preserve"> (onderdeel iii heeft daar betrekking op). </w:t>
      </w:r>
    </w:p>
    <w:p w14:paraId="152F789D" w14:textId="77777777" w:rsidR="000360C1" w:rsidRPr="00DE7311" w:rsidRDefault="000360C1" w:rsidP="009E71C8">
      <w:pPr>
        <w:shd w:val="clear" w:color="auto" w:fill="FFFFFF"/>
        <w:spacing w:after="0" w:line="240" w:lineRule="auto"/>
        <w:ind w:left="360"/>
        <w:textAlignment w:val="baseline"/>
        <w:rPr>
          <w:rFonts w:ascii="Arial" w:eastAsia="Times New Roman" w:hAnsi="Arial" w:cs="Arial"/>
          <w:color w:val="333333"/>
          <w:kern w:val="0"/>
          <w:sz w:val="20"/>
          <w:szCs w:val="20"/>
          <w:lang w:eastAsia="nl-NL"/>
          <w14:ligatures w14:val="none"/>
        </w:rPr>
      </w:pPr>
    </w:p>
    <w:p w14:paraId="317E1BA4" w14:textId="1BC07EF1" w:rsidR="000360C1" w:rsidRPr="00DE7311" w:rsidRDefault="071F2488" w:rsidP="22CFC470">
      <w:pPr>
        <w:shd w:val="clear" w:color="auto" w:fill="FFFFFF" w:themeFill="background1"/>
        <w:spacing w:after="0" w:line="240" w:lineRule="auto"/>
        <w:textAlignment w:val="baseline"/>
        <w:rPr>
          <w:rFonts w:ascii="Arial" w:eastAsia="Times New Roman" w:hAnsi="Arial" w:cs="Arial"/>
          <w:color w:val="333333"/>
          <w:kern w:val="0"/>
          <w:sz w:val="20"/>
          <w:szCs w:val="20"/>
          <w:lang w:eastAsia="nl-NL"/>
          <w14:ligatures w14:val="none"/>
        </w:rPr>
      </w:pPr>
      <w:r w:rsidRPr="22CFC470">
        <w:rPr>
          <w:rFonts w:ascii="Arial" w:eastAsia="Times New Roman" w:hAnsi="Arial" w:cs="Arial"/>
          <w:sz w:val="20"/>
          <w:szCs w:val="20"/>
          <w:lang w:eastAsia="nl-NL"/>
        </w:rPr>
        <w:t xml:space="preserve">De </w:t>
      </w:r>
      <w:hyperlink r:id="rId63" w:anchor="Hoofdstuk5" w:history="1">
        <w:r w:rsidR="328B348C" w:rsidRPr="00DE7311">
          <w:rPr>
            <w:rStyle w:val="Hyperlink"/>
            <w:rFonts w:ascii="Arial" w:eastAsia="Times New Roman" w:hAnsi="Arial" w:cs="Arial"/>
            <w:kern w:val="0"/>
            <w:sz w:val="20"/>
            <w:szCs w:val="20"/>
            <w:lang w:eastAsia="nl-NL"/>
            <w14:ligatures w14:val="none"/>
          </w:rPr>
          <w:t>a</w:t>
        </w:r>
        <w:r w:rsidR="000360C1" w:rsidRPr="00DE7311">
          <w:rPr>
            <w:rStyle w:val="Hyperlink"/>
            <w:rFonts w:ascii="Arial" w:eastAsia="Times New Roman" w:hAnsi="Arial" w:cs="Arial"/>
            <w:kern w:val="0"/>
            <w:sz w:val="20"/>
            <w:szCs w:val="20"/>
            <w:lang w:eastAsia="nl-NL"/>
            <w14:ligatures w14:val="none"/>
          </w:rPr>
          <w:t>rt</w:t>
        </w:r>
        <w:r w:rsidR="007756B1">
          <w:rPr>
            <w:rStyle w:val="Hyperlink"/>
            <w:rFonts w:ascii="Arial" w:eastAsia="Times New Roman" w:hAnsi="Arial" w:cs="Arial"/>
            <w:kern w:val="0"/>
            <w:sz w:val="20"/>
            <w:szCs w:val="20"/>
            <w:lang w:eastAsia="nl-NL"/>
            <w14:ligatures w14:val="none"/>
          </w:rPr>
          <w:t>ikelen</w:t>
        </w:r>
        <w:r w:rsidR="000360C1" w:rsidRPr="00DE7311">
          <w:rPr>
            <w:rStyle w:val="Hyperlink"/>
            <w:rFonts w:ascii="Arial" w:eastAsia="Times New Roman" w:hAnsi="Arial" w:cs="Arial"/>
            <w:kern w:val="0"/>
            <w:sz w:val="20"/>
            <w:szCs w:val="20"/>
            <w:lang w:eastAsia="nl-NL"/>
            <w14:ligatures w14:val="none"/>
          </w:rPr>
          <w:t xml:space="preserve"> 33 en 34 </w:t>
        </w:r>
        <w:r w:rsidR="007756B1">
          <w:rPr>
            <w:rStyle w:val="Hyperlink"/>
            <w:rFonts w:ascii="Arial" w:eastAsia="Times New Roman" w:hAnsi="Arial" w:cs="Arial"/>
            <w:kern w:val="0"/>
            <w:sz w:val="20"/>
            <w:szCs w:val="20"/>
            <w:lang w:eastAsia="nl-NL"/>
            <w14:ligatures w14:val="none"/>
          </w:rPr>
          <w:t xml:space="preserve">van de </w:t>
        </w:r>
        <w:proofErr w:type="spellStart"/>
        <w:r w:rsidR="000360C1" w:rsidRPr="00DE7311">
          <w:rPr>
            <w:rStyle w:val="Hyperlink"/>
            <w:rFonts w:ascii="Arial" w:eastAsia="Times New Roman" w:hAnsi="Arial" w:cs="Arial"/>
            <w:kern w:val="0"/>
            <w:sz w:val="20"/>
            <w:szCs w:val="20"/>
            <w:lang w:eastAsia="nl-NL"/>
            <w14:ligatures w14:val="none"/>
          </w:rPr>
          <w:t>Wwft</w:t>
        </w:r>
        <w:proofErr w:type="spellEnd"/>
      </w:hyperlink>
      <w:r w:rsidR="000360C1" w:rsidRPr="00DE7311">
        <w:rPr>
          <w:rFonts w:ascii="Arial" w:eastAsia="Times New Roman" w:hAnsi="Arial" w:cs="Arial"/>
          <w:color w:val="333333"/>
          <w:kern w:val="0"/>
          <w:sz w:val="20"/>
          <w:szCs w:val="20"/>
          <w:lang w:eastAsia="nl-NL"/>
          <w14:ligatures w14:val="none"/>
        </w:rPr>
        <w:t xml:space="preserve"> verplichten instellingen de daar genoemde gegevens op opvraagbare wijze vast te leggen. De dekens vragen </w:t>
      </w:r>
      <w:r w:rsidR="00B47F6B" w:rsidRPr="00DE7311">
        <w:rPr>
          <w:rFonts w:ascii="Arial" w:eastAsia="Times New Roman" w:hAnsi="Arial" w:cs="Arial"/>
          <w:color w:val="333333"/>
          <w:kern w:val="0"/>
          <w:sz w:val="20"/>
          <w:szCs w:val="20"/>
          <w:lang w:eastAsia="nl-NL"/>
          <w14:ligatures w14:val="none"/>
        </w:rPr>
        <w:t xml:space="preserve">hierover periodiek </w:t>
      </w:r>
      <w:r w:rsidR="000360C1" w:rsidRPr="00DE7311">
        <w:rPr>
          <w:rFonts w:ascii="Arial" w:eastAsia="Times New Roman" w:hAnsi="Arial" w:cs="Arial"/>
          <w:color w:val="333333"/>
          <w:kern w:val="0"/>
          <w:sz w:val="20"/>
          <w:szCs w:val="20"/>
          <w:lang w:eastAsia="nl-NL"/>
          <w14:ligatures w14:val="none"/>
        </w:rPr>
        <w:t>informatie op</w:t>
      </w:r>
      <w:r w:rsidR="00B47F6B" w:rsidRPr="00DE7311">
        <w:rPr>
          <w:rFonts w:ascii="Arial" w:eastAsia="Times New Roman" w:hAnsi="Arial" w:cs="Arial"/>
          <w:color w:val="333333"/>
          <w:kern w:val="0"/>
          <w:sz w:val="20"/>
          <w:szCs w:val="20"/>
          <w:lang w:eastAsia="nl-NL"/>
          <w14:ligatures w14:val="none"/>
        </w:rPr>
        <w:t>. Teneinde de tijd te beperken die gemoeid is met deze periodieke</w:t>
      </w:r>
      <w:r w:rsidR="000360C1" w:rsidRPr="00DE7311">
        <w:rPr>
          <w:rFonts w:ascii="Arial" w:eastAsia="Times New Roman" w:hAnsi="Arial" w:cs="Arial"/>
          <w:color w:val="333333"/>
          <w:kern w:val="0"/>
          <w:sz w:val="20"/>
          <w:szCs w:val="20"/>
          <w:lang w:eastAsia="nl-NL"/>
          <w14:ligatures w14:val="none"/>
        </w:rPr>
        <w:t xml:space="preserve"> </w:t>
      </w:r>
      <w:r w:rsidR="00B47F6B" w:rsidRPr="00DE7311">
        <w:rPr>
          <w:rFonts w:ascii="Arial" w:eastAsia="Times New Roman" w:hAnsi="Arial" w:cs="Arial"/>
          <w:color w:val="333333"/>
          <w:kern w:val="0"/>
          <w:sz w:val="20"/>
          <w:szCs w:val="20"/>
          <w:lang w:eastAsia="nl-NL"/>
          <w14:ligatures w14:val="none"/>
        </w:rPr>
        <w:t xml:space="preserve">uitvragen, is het zinvol een </w:t>
      </w:r>
      <w:proofErr w:type="spellStart"/>
      <w:r w:rsidR="00B47F6B" w:rsidRPr="00DE7311">
        <w:rPr>
          <w:rFonts w:ascii="Arial" w:eastAsia="Times New Roman" w:hAnsi="Arial" w:cs="Arial"/>
          <w:color w:val="333333"/>
          <w:kern w:val="0"/>
          <w:sz w:val="20"/>
          <w:szCs w:val="20"/>
          <w:lang w:eastAsia="nl-NL"/>
          <w14:ligatures w14:val="none"/>
        </w:rPr>
        <w:t>Wwft</w:t>
      </w:r>
      <w:proofErr w:type="spellEnd"/>
      <w:r w:rsidR="00B47F6B" w:rsidRPr="00DE7311">
        <w:rPr>
          <w:rFonts w:ascii="Arial" w:eastAsia="Times New Roman" w:hAnsi="Arial" w:cs="Arial"/>
          <w:color w:val="333333"/>
          <w:kern w:val="0"/>
          <w:sz w:val="20"/>
          <w:szCs w:val="20"/>
          <w:lang w:eastAsia="nl-NL"/>
          <w14:ligatures w14:val="none"/>
        </w:rPr>
        <w:t xml:space="preserve">-administratie op kantoorniveau te hanteren </w:t>
      </w:r>
      <w:r w:rsidR="000360C1" w:rsidRPr="00DE7311">
        <w:rPr>
          <w:rFonts w:ascii="Arial" w:eastAsia="Times New Roman" w:hAnsi="Arial" w:cs="Arial"/>
          <w:color w:val="333333"/>
          <w:kern w:val="0"/>
          <w:sz w:val="20"/>
          <w:szCs w:val="20"/>
          <w:lang w:eastAsia="nl-NL"/>
          <w14:ligatures w14:val="none"/>
        </w:rPr>
        <w:t>(zie art</w:t>
      </w:r>
      <w:r w:rsidR="00CE5E75">
        <w:rPr>
          <w:rFonts w:ascii="Arial" w:eastAsia="Times New Roman" w:hAnsi="Arial" w:cs="Arial"/>
          <w:color w:val="333333"/>
          <w:kern w:val="0"/>
          <w:sz w:val="20"/>
          <w:szCs w:val="20"/>
          <w:lang w:eastAsia="nl-NL"/>
          <w14:ligatures w14:val="none"/>
        </w:rPr>
        <w:t>ikel</w:t>
      </w:r>
      <w:r w:rsidR="000360C1" w:rsidRPr="00DE7311">
        <w:rPr>
          <w:rFonts w:ascii="Arial" w:eastAsia="Times New Roman" w:hAnsi="Arial" w:cs="Arial"/>
          <w:color w:val="333333"/>
          <w:kern w:val="0"/>
          <w:sz w:val="20"/>
          <w:szCs w:val="20"/>
          <w:lang w:eastAsia="nl-NL"/>
          <w14:ligatures w14:val="none"/>
        </w:rPr>
        <w:t xml:space="preserve"> 5 Beleidsregel toezicht </w:t>
      </w:r>
      <w:proofErr w:type="spellStart"/>
      <w:r w:rsidR="000360C1" w:rsidRPr="00DE7311">
        <w:rPr>
          <w:rFonts w:ascii="Arial" w:eastAsia="Times New Roman" w:hAnsi="Arial" w:cs="Arial"/>
          <w:color w:val="333333"/>
          <w:kern w:val="0"/>
          <w:sz w:val="20"/>
          <w:szCs w:val="20"/>
          <w:lang w:eastAsia="nl-NL"/>
          <w14:ligatures w14:val="none"/>
        </w:rPr>
        <w:t>Wwft</w:t>
      </w:r>
      <w:proofErr w:type="spellEnd"/>
      <w:r w:rsidR="000360C1" w:rsidRPr="00DE7311">
        <w:rPr>
          <w:rFonts w:ascii="Arial" w:eastAsia="Times New Roman" w:hAnsi="Arial" w:cs="Arial"/>
          <w:color w:val="333333"/>
          <w:kern w:val="0"/>
          <w:sz w:val="20"/>
          <w:szCs w:val="20"/>
          <w:lang w:eastAsia="nl-NL"/>
          <w14:ligatures w14:val="none"/>
        </w:rPr>
        <w:t xml:space="preserve"> 2023 en de bijlage bij deze beleidsregel).</w:t>
      </w:r>
      <w:r w:rsidR="00B47F6B" w:rsidRPr="00DE7311">
        <w:rPr>
          <w:rFonts w:ascii="Arial" w:eastAsia="Times New Roman" w:hAnsi="Arial" w:cs="Arial"/>
          <w:color w:val="333333"/>
          <w:kern w:val="0"/>
          <w:sz w:val="20"/>
          <w:szCs w:val="20"/>
          <w:lang w:eastAsia="nl-NL"/>
          <w14:ligatures w14:val="none"/>
        </w:rPr>
        <w:t xml:space="preserve"> </w:t>
      </w:r>
    </w:p>
    <w:p w14:paraId="6AE61F5C" w14:textId="14F5B71A" w:rsidR="009E71C8" w:rsidRPr="00DE7311" w:rsidRDefault="009E71C8" w:rsidP="00EA2B92">
      <w:pPr>
        <w:shd w:val="clear" w:color="auto" w:fill="FFFFFF"/>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t> </w:t>
      </w:r>
    </w:p>
    <w:p w14:paraId="3C1E6C27" w14:textId="77777777" w:rsidR="008276CB" w:rsidRPr="00DE7311" w:rsidRDefault="009E71C8" w:rsidP="009E71C8">
      <w:pPr>
        <w:shd w:val="clear" w:color="auto" w:fill="FFFFFF"/>
        <w:spacing w:after="0" w:line="240" w:lineRule="auto"/>
        <w:textAlignment w:val="baseline"/>
        <w:rPr>
          <w:rFonts w:ascii="Arial" w:eastAsia="Times New Roman" w:hAnsi="Arial" w:cs="Arial"/>
          <w:color w:val="333333"/>
          <w:kern w:val="0"/>
          <w:sz w:val="20"/>
          <w:szCs w:val="20"/>
          <w:lang w:eastAsia="nl-NL"/>
          <w14:ligatures w14:val="none"/>
        </w:rPr>
      </w:pPr>
      <w:r w:rsidRPr="00DE7311">
        <w:rPr>
          <w:rFonts w:ascii="Arial" w:eastAsia="Times New Roman" w:hAnsi="Arial" w:cs="Arial"/>
          <w:color w:val="333333"/>
          <w:kern w:val="0"/>
          <w:sz w:val="20"/>
          <w:szCs w:val="20"/>
          <w:lang w:eastAsia="nl-NL"/>
          <w14:ligatures w14:val="none"/>
        </w:rPr>
        <w:t>De instelling dient de gedragslijnen, procedures en maatregelen systematisch te toetsen en zo nodig bij te stellen (</w:t>
      </w:r>
      <w:hyperlink r:id="rId64" w:anchor="Hoofdstuk1" w:tgtFrame="_blank" w:history="1">
        <w:r w:rsidRPr="00DE7311">
          <w:rPr>
            <w:rFonts w:ascii="Arial" w:eastAsia="Times New Roman" w:hAnsi="Arial" w:cs="Arial"/>
            <w:color w:val="0563C1"/>
            <w:kern w:val="0"/>
            <w:sz w:val="20"/>
            <w:szCs w:val="20"/>
            <w:u w:val="single"/>
            <w:lang w:eastAsia="nl-NL"/>
            <w14:ligatures w14:val="none"/>
          </w:rPr>
          <w:t xml:space="preserve">artikel 2c, derde en vierde lid, </w:t>
        </w:r>
        <w:proofErr w:type="spellStart"/>
        <w:r w:rsidRPr="00DE7311">
          <w:rPr>
            <w:rFonts w:ascii="Arial" w:eastAsia="Times New Roman" w:hAnsi="Arial" w:cs="Arial"/>
            <w:color w:val="0563C1"/>
            <w:kern w:val="0"/>
            <w:sz w:val="20"/>
            <w:szCs w:val="20"/>
            <w:u w:val="single"/>
            <w:lang w:eastAsia="nl-NL"/>
            <w14:ligatures w14:val="none"/>
          </w:rPr>
          <w:t>Wwft</w:t>
        </w:r>
        <w:proofErr w:type="spellEnd"/>
      </w:hyperlink>
      <w:r w:rsidRPr="00DE7311">
        <w:rPr>
          <w:rFonts w:ascii="Arial" w:eastAsia="Times New Roman" w:hAnsi="Arial" w:cs="Arial"/>
          <w:color w:val="333333"/>
          <w:kern w:val="0"/>
          <w:sz w:val="20"/>
          <w:szCs w:val="20"/>
          <w:lang w:eastAsia="nl-NL"/>
          <w14:ligatures w14:val="none"/>
        </w:rPr>
        <w:t xml:space="preserve">). De gedragslijnen, procedures en maatregelen behoeven de goedkeuring van de personen die het dagelijks beleid van een instelling bepalen. </w:t>
      </w:r>
    </w:p>
    <w:p w14:paraId="46189026" w14:textId="77777777" w:rsidR="008276CB" w:rsidRPr="00DE7311" w:rsidRDefault="008276CB" w:rsidP="009E71C8">
      <w:pPr>
        <w:shd w:val="clear" w:color="auto" w:fill="FFFFFF"/>
        <w:spacing w:after="0" w:line="240" w:lineRule="auto"/>
        <w:textAlignment w:val="baseline"/>
        <w:rPr>
          <w:rFonts w:ascii="Arial" w:eastAsia="Times New Roman" w:hAnsi="Arial" w:cs="Arial"/>
          <w:color w:val="333333"/>
          <w:kern w:val="0"/>
          <w:sz w:val="20"/>
          <w:szCs w:val="20"/>
          <w:lang w:eastAsia="nl-NL"/>
          <w14:ligatures w14:val="none"/>
        </w:rPr>
      </w:pPr>
    </w:p>
    <w:p w14:paraId="194DEECE" w14:textId="45E78A1C" w:rsidR="009E71C8" w:rsidRPr="00DE7311" w:rsidRDefault="009E71C8" w:rsidP="009E71C8">
      <w:pPr>
        <w:shd w:val="clear" w:color="auto" w:fill="FFFFFF"/>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t>Onder instelling wordt onder meer beschouwd: natuurlijke personen, rechtspersonen of vennootschappen die als advocaat een dienst verlenen zoals omschreven in art</w:t>
      </w:r>
      <w:r w:rsidR="00CE5E75">
        <w:rPr>
          <w:rFonts w:ascii="Arial" w:eastAsia="Times New Roman" w:hAnsi="Arial" w:cs="Arial"/>
          <w:color w:val="333333"/>
          <w:kern w:val="0"/>
          <w:sz w:val="20"/>
          <w:szCs w:val="20"/>
          <w:lang w:eastAsia="nl-NL"/>
          <w14:ligatures w14:val="none"/>
        </w:rPr>
        <w:t>ikel</w:t>
      </w:r>
      <w:r w:rsidRPr="00DE7311">
        <w:rPr>
          <w:rFonts w:ascii="Arial" w:eastAsia="Times New Roman" w:hAnsi="Arial" w:cs="Arial"/>
          <w:color w:val="333333"/>
          <w:kern w:val="0"/>
          <w:sz w:val="20"/>
          <w:szCs w:val="20"/>
          <w:lang w:eastAsia="nl-NL"/>
          <w14:ligatures w14:val="none"/>
        </w:rPr>
        <w:t xml:space="preserve"> 1a, lid 4 onder c </w:t>
      </w:r>
      <w:proofErr w:type="spellStart"/>
      <w:r w:rsidRPr="00DE7311">
        <w:rPr>
          <w:rFonts w:ascii="Arial" w:eastAsia="Times New Roman" w:hAnsi="Arial" w:cs="Arial"/>
          <w:color w:val="333333"/>
          <w:kern w:val="0"/>
          <w:sz w:val="20"/>
          <w:szCs w:val="20"/>
          <w:lang w:eastAsia="nl-NL"/>
          <w14:ligatures w14:val="none"/>
        </w:rPr>
        <w:t>Wwft</w:t>
      </w:r>
      <w:proofErr w:type="spellEnd"/>
      <w:r w:rsidRPr="00DE7311">
        <w:rPr>
          <w:rFonts w:ascii="Arial" w:eastAsia="Times New Roman" w:hAnsi="Arial" w:cs="Arial"/>
          <w:color w:val="333333"/>
          <w:kern w:val="0"/>
          <w:sz w:val="20"/>
          <w:szCs w:val="20"/>
          <w:lang w:eastAsia="nl-NL"/>
          <w14:ligatures w14:val="none"/>
        </w:rPr>
        <w:t>. </w:t>
      </w:r>
    </w:p>
    <w:p w14:paraId="5DCF1B58" w14:textId="7CB32333" w:rsidR="009E71C8" w:rsidRPr="00DE7311"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Voor meer informatie bekijk de website: </w:t>
      </w:r>
      <w:hyperlink r:id="rId65" w:tgtFrame="_blank" w:history="1">
        <w:proofErr w:type="spellStart"/>
        <w:r w:rsidRPr="008D2173">
          <w:rPr>
            <w:rStyle w:val="Hyperlink"/>
            <w:rFonts w:ascii="Arial" w:eastAsia="Times New Roman" w:hAnsi="Arial" w:cs="Arial"/>
            <w:kern w:val="0"/>
            <w:sz w:val="20"/>
            <w:szCs w:val="20"/>
            <w:lang w:eastAsia="nl-NL"/>
            <w14:ligatures w14:val="none"/>
          </w:rPr>
          <w:t>Wwft</w:t>
        </w:r>
        <w:proofErr w:type="spellEnd"/>
        <w:r w:rsidRPr="008D2173">
          <w:rPr>
            <w:rStyle w:val="Hyperlink"/>
            <w:rFonts w:ascii="Arial" w:eastAsia="Times New Roman" w:hAnsi="Arial" w:cs="Arial"/>
            <w:kern w:val="0"/>
            <w:sz w:val="20"/>
            <w:szCs w:val="20"/>
            <w:lang w:eastAsia="nl-NL"/>
            <w14:ligatures w14:val="none"/>
          </w:rPr>
          <w:t xml:space="preserve"> | Nederlandse orde van advocaten (advocatenorde.nl). </w:t>
        </w:r>
      </w:hyperlink>
    </w:p>
    <w:p w14:paraId="6D58D5E2" w14:textId="34B1C3AE"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041233E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95E78B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84AD79B" w14:textId="0068D4A4" w:rsidR="009E71C8" w:rsidRPr="00E971A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66" w:anchor="artikel-32-kantoorhandboek" w:history="1">
        <w:r w:rsidRPr="432C45C7">
          <w:rPr>
            <w:rStyle w:val="Hyperlink"/>
            <w:rFonts w:ascii="Arial" w:eastAsia="Times New Roman" w:hAnsi="Arial" w:cs="Arial"/>
            <w:b/>
            <w:bCs/>
            <w:kern w:val="0"/>
            <w:sz w:val="24"/>
            <w:szCs w:val="24"/>
            <w:lang w:eastAsia="nl-NL"/>
            <w14:ligatures w14:val="none"/>
          </w:rPr>
          <w:t>Art</w:t>
        </w:r>
        <w:r w:rsidR="00CE5E75" w:rsidRPr="432C45C7">
          <w:rPr>
            <w:rStyle w:val="Hyperlink"/>
            <w:rFonts w:ascii="Arial" w:eastAsia="Times New Roman" w:hAnsi="Arial" w:cs="Arial"/>
            <w:b/>
            <w:bCs/>
            <w:kern w:val="0"/>
            <w:sz w:val="24"/>
            <w:szCs w:val="24"/>
            <w:lang w:eastAsia="nl-NL"/>
            <w14:ligatures w14:val="none"/>
          </w:rPr>
          <w:t>ikel</w:t>
        </w:r>
        <w:r w:rsidRPr="432C45C7">
          <w:rPr>
            <w:rStyle w:val="Hyperlink"/>
            <w:rFonts w:ascii="Arial" w:eastAsia="Times New Roman" w:hAnsi="Arial" w:cs="Arial"/>
            <w:b/>
            <w:bCs/>
            <w:kern w:val="0"/>
            <w:sz w:val="24"/>
            <w:szCs w:val="24"/>
            <w:lang w:eastAsia="nl-NL"/>
            <w14:ligatures w14:val="none"/>
          </w:rPr>
          <w:t xml:space="preserve"> 32, lid f Roda</w:t>
        </w:r>
      </w:hyperlink>
      <w:r w:rsidRPr="00E971A7">
        <w:rPr>
          <w:rFonts w:ascii="Arial" w:eastAsia="Times New Roman" w:hAnsi="Arial" w:cs="Arial"/>
          <w:kern w:val="0"/>
          <w:sz w:val="24"/>
          <w:szCs w:val="24"/>
          <w:lang w:eastAsia="nl-NL"/>
          <w14:ligatures w14:val="none"/>
        </w:rPr>
        <w:tab/>
      </w:r>
      <w:r w:rsidRPr="432C45C7">
        <w:rPr>
          <w:rFonts w:ascii="Arial" w:eastAsia="Times New Roman" w:hAnsi="Arial" w:cs="Arial"/>
          <w:b/>
          <w:bCs/>
          <w:i/>
          <w:iCs/>
          <w:kern w:val="0"/>
          <w:sz w:val="24"/>
          <w:szCs w:val="24"/>
          <w:lang w:eastAsia="nl-NL"/>
          <w14:ligatures w14:val="none"/>
        </w:rPr>
        <w:t>Het dossier- en zaaksbeheer</w:t>
      </w:r>
      <w:r w:rsidRPr="00E971A7">
        <w:rPr>
          <w:rFonts w:ascii="Arial" w:eastAsia="Times New Roman" w:hAnsi="Arial" w:cs="Arial"/>
          <w:kern w:val="0"/>
          <w:sz w:val="24"/>
          <w:szCs w:val="24"/>
          <w:lang w:eastAsia="nl-NL"/>
          <w14:ligatures w14:val="none"/>
        </w:rPr>
        <w:t> </w:t>
      </w:r>
    </w:p>
    <w:p w14:paraId="7A3E3331"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9232976"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3F3ECF7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dossiers beheert (onderdeel i). </w:t>
      </w:r>
      <w:r w:rsidRPr="00DE7311">
        <w:rPr>
          <w:rFonts w:ascii="Arial" w:eastAsia="Times New Roman" w:hAnsi="Arial" w:cs="Arial"/>
          <w:kern w:val="0"/>
          <w:sz w:val="20"/>
          <w:szCs w:val="20"/>
          <w:lang w:eastAsia="nl-NL"/>
          <w14:ligatures w14:val="none"/>
        </w:rPr>
        <w:t> </w:t>
      </w:r>
    </w:p>
    <w:p w14:paraId="67AAF5CE"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8D873BD"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5FBE84A5"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kern w:val="0"/>
          <w:sz w:val="20"/>
          <w:szCs w:val="20"/>
          <w:lang w:eastAsia="nl-NL"/>
          <w14:ligatures w14:val="none"/>
        </w:rPr>
        <w:t>  </w:t>
      </w:r>
    </w:p>
    <w:p w14:paraId="79A96522"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AF3A022"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Fysieke dossiers worden na gebruik door de advocaat opgeborgen in de dossierkast. Dit gebeurt in ieder geval aan het einde van een werkdag. De dossierkast bevindt zich in een ruimte die enkel toegankelijk is voor betrokken medewerkers die een geheimhoudingsverklaring hebben getekend. Alle dossiers worden op dezelfde wijze ingedeeld. Hierdoor is het mogelijk om snel relevante informatie te vinden over een bepaalde zaak. De advocaat is verantwoordelijk voor de indeling en volledigheid. </w:t>
      </w:r>
    </w:p>
    <w:p w14:paraId="5F530B4C" w14:textId="77777777" w:rsidR="009E71C8" w:rsidRPr="00E971A7" w:rsidRDefault="009E71C8" w:rsidP="00003C60">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0FE53F60" w14:textId="6973E0A9"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Het is belangrijk dat door de bij de opdracht betrokken personen gemakkelijk (digitaal) in de dossiers gezocht kan worden. Het dossier is te allen tijde up-to-date. Na de financiële afhandeling van een zaak wordt het dossier opgeschoond en opgeborgen in het archief. Indien er sprake is van een zaak die onder de </w:t>
      </w:r>
      <w:proofErr w:type="spellStart"/>
      <w:r w:rsidRPr="00E971A7">
        <w:rPr>
          <w:rFonts w:ascii="Times New Roman" w:eastAsia="Times New Roman" w:hAnsi="Times New Roman" w:cs="Times New Roman"/>
          <w:i/>
          <w:iCs/>
          <w:kern w:val="0"/>
          <w:sz w:val="20"/>
          <w:szCs w:val="20"/>
          <w:lang w:eastAsia="nl-NL"/>
          <w14:ligatures w14:val="none"/>
        </w:rPr>
        <w:t>Wwft</w:t>
      </w:r>
      <w:proofErr w:type="spellEnd"/>
      <w:r w:rsidRPr="00E971A7">
        <w:rPr>
          <w:rFonts w:ascii="Times New Roman" w:eastAsia="Times New Roman" w:hAnsi="Times New Roman" w:cs="Times New Roman"/>
          <w:i/>
          <w:iCs/>
          <w:kern w:val="0"/>
          <w:sz w:val="20"/>
          <w:szCs w:val="20"/>
          <w:lang w:eastAsia="nl-NL"/>
          <w14:ligatures w14:val="none"/>
        </w:rPr>
        <w:t xml:space="preserve"> valt, registreert de advocaat de gegevens met betrekking tot de naleving van de verplichtingen uit de </w:t>
      </w:r>
      <w:proofErr w:type="spellStart"/>
      <w:r w:rsidRPr="00E971A7">
        <w:rPr>
          <w:rFonts w:ascii="Times New Roman" w:eastAsia="Times New Roman" w:hAnsi="Times New Roman" w:cs="Times New Roman"/>
          <w:i/>
          <w:iCs/>
          <w:kern w:val="0"/>
          <w:sz w:val="20"/>
          <w:szCs w:val="20"/>
          <w:lang w:eastAsia="nl-NL"/>
          <w14:ligatures w14:val="none"/>
        </w:rPr>
        <w:t>Wwft</w:t>
      </w:r>
      <w:proofErr w:type="spellEnd"/>
      <w:r w:rsidRPr="00E971A7">
        <w:rPr>
          <w:rFonts w:ascii="Times New Roman" w:eastAsia="Times New Roman" w:hAnsi="Times New Roman" w:cs="Times New Roman"/>
          <w:i/>
          <w:iCs/>
          <w:kern w:val="0"/>
          <w:sz w:val="20"/>
          <w:szCs w:val="20"/>
          <w:lang w:eastAsia="nl-NL"/>
          <w14:ligatures w14:val="none"/>
        </w:rPr>
        <w:t xml:space="preserve"> (het cliëntenonderzoek</w:t>
      </w:r>
      <w:r w:rsidR="00174EBC" w:rsidRPr="00E971A7">
        <w:rPr>
          <w:rFonts w:ascii="Times New Roman" w:eastAsia="Times New Roman" w:hAnsi="Times New Roman" w:cs="Times New Roman"/>
          <w:i/>
          <w:iCs/>
          <w:kern w:val="0"/>
          <w:sz w:val="20"/>
          <w:szCs w:val="20"/>
          <w:lang w:eastAsia="nl-NL"/>
          <w14:ligatures w14:val="none"/>
        </w:rPr>
        <w:t>, beoordelingen of een transactie (on)gebruikelijk is</w:t>
      </w:r>
      <w:r w:rsidRPr="00E971A7">
        <w:rPr>
          <w:rFonts w:ascii="Times New Roman" w:eastAsia="Times New Roman" w:hAnsi="Times New Roman" w:cs="Times New Roman"/>
          <w:i/>
          <w:iCs/>
          <w:kern w:val="0"/>
          <w:sz w:val="20"/>
          <w:szCs w:val="20"/>
          <w:lang w:eastAsia="nl-NL"/>
          <w14:ligatures w14:val="none"/>
        </w:rPr>
        <w:t xml:space="preserve"> en eventuele meldingen</w:t>
      </w:r>
      <w:r w:rsidR="00174EBC" w:rsidRPr="00E971A7">
        <w:rPr>
          <w:rFonts w:ascii="Times New Roman" w:eastAsia="Times New Roman" w:hAnsi="Times New Roman" w:cs="Times New Roman"/>
          <w:i/>
          <w:iCs/>
          <w:kern w:val="0"/>
          <w:sz w:val="20"/>
          <w:szCs w:val="20"/>
          <w:lang w:eastAsia="nl-NL"/>
          <w14:ligatures w14:val="none"/>
        </w:rPr>
        <w:t xml:space="preserve"> ongebruikelijke </w:t>
      </w:r>
      <w:r w:rsidR="00174EBC" w:rsidRPr="00E971A7">
        <w:rPr>
          <w:rFonts w:ascii="Times New Roman" w:eastAsia="Times New Roman" w:hAnsi="Times New Roman" w:cs="Times New Roman"/>
          <w:i/>
          <w:iCs/>
          <w:kern w:val="0"/>
          <w:sz w:val="20"/>
          <w:szCs w:val="20"/>
          <w:lang w:eastAsia="nl-NL"/>
          <w14:ligatures w14:val="none"/>
        </w:rPr>
        <w:lastRenderedPageBreak/>
        <w:t>transactie</w:t>
      </w:r>
      <w:r w:rsidRPr="00E971A7">
        <w:rPr>
          <w:rFonts w:ascii="Times New Roman" w:eastAsia="Times New Roman" w:hAnsi="Times New Roman" w:cs="Times New Roman"/>
          <w:i/>
          <w:iCs/>
          <w:kern w:val="0"/>
          <w:sz w:val="20"/>
          <w:szCs w:val="20"/>
          <w:lang w:eastAsia="nl-NL"/>
          <w14:ligatures w14:val="none"/>
        </w:rPr>
        <w:t xml:space="preserve">) in een apart (sub)dossier. Op deze wijze kan altijd worden aangetoond dat de </w:t>
      </w:r>
      <w:proofErr w:type="spellStart"/>
      <w:r w:rsidRPr="00E971A7">
        <w:rPr>
          <w:rFonts w:ascii="Times New Roman" w:eastAsia="Times New Roman" w:hAnsi="Times New Roman" w:cs="Times New Roman"/>
          <w:i/>
          <w:iCs/>
          <w:kern w:val="0"/>
          <w:sz w:val="20"/>
          <w:szCs w:val="20"/>
          <w:lang w:eastAsia="nl-NL"/>
          <w14:ligatures w14:val="none"/>
        </w:rPr>
        <w:t>Wwft</w:t>
      </w:r>
      <w:proofErr w:type="spellEnd"/>
      <w:r w:rsidRPr="00E971A7">
        <w:rPr>
          <w:rFonts w:ascii="Times New Roman" w:eastAsia="Times New Roman" w:hAnsi="Times New Roman" w:cs="Times New Roman"/>
          <w:i/>
          <w:iCs/>
          <w:kern w:val="0"/>
          <w:sz w:val="20"/>
          <w:szCs w:val="20"/>
          <w:lang w:eastAsia="nl-NL"/>
          <w14:ligatures w14:val="none"/>
        </w:rPr>
        <w:t xml:space="preserve"> correct is nageleefd zonder dat in het </w:t>
      </w:r>
      <w:proofErr w:type="spellStart"/>
      <w:r w:rsidRPr="00E971A7">
        <w:rPr>
          <w:rFonts w:ascii="Times New Roman" w:eastAsia="Times New Roman" w:hAnsi="Times New Roman" w:cs="Times New Roman"/>
          <w:i/>
          <w:iCs/>
          <w:kern w:val="0"/>
          <w:sz w:val="20"/>
          <w:szCs w:val="20"/>
          <w:lang w:eastAsia="nl-NL"/>
          <w14:ligatures w14:val="none"/>
        </w:rPr>
        <w:t>zaaksdossier</w:t>
      </w:r>
      <w:proofErr w:type="spellEnd"/>
      <w:r w:rsidRPr="00E971A7">
        <w:rPr>
          <w:rFonts w:ascii="Times New Roman" w:eastAsia="Times New Roman" w:hAnsi="Times New Roman" w:cs="Times New Roman"/>
          <w:i/>
          <w:iCs/>
          <w:kern w:val="0"/>
          <w:sz w:val="20"/>
          <w:szCs w:val="20"/>
          <w:lang w:eastAsia="nl-NL"/>
          <w14:ligatures w14:val="none"/>
        </w:rPr>
        <w:t xml:space="preserve"> gekeken hoeft te worden. </w:t>
      </w:r>
    </w:p>
    <w:p w14:paraId="68BCF467"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3F90BE7"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Bewijsvoering</w:t>
      </w:r>
      <w:r w:rsidRPr="00E971A7">
        <w:rPr>
          <w:rFonts w:ascii="Times New Roman" w:eastAsia="Times New Roman" w:hAnsi="Times New Roman" w:cs="Times New Roman"/>
          <w:i/>
          <w:iCs/>
          <w:kern w:val="0"/>
          <w:sz w:val="20"/>
          <w:szCs w:val="20"/>
          <w:lang w:eastAsia="nl-NL"/>
          <w14:ligatures w14:val="none"/>
        </w:rPr>
        <w:t> </w:t>
      </w:r>
    </w:p>
    <w:p w14:paraId="744A79C0"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advocaat legt gemaakte afspraken en gevoerde gesprekken schriftelijk vast in het dossier van de cliënt. Uiteraard voegt de advocaat ook processuele stukken en bewijsstukken aan het dossier toe. Dit is van belang voor eventuele bewijsvoering, maar ook voor het geval een andere advocaat de zaak dient waar te nemen. </w:t>
      </w:r>
    </w:p>
    <w:p w14:paraId="682DBCF9"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DB790F9"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Communicatie</w:t>
      </w:r>
      <w:r w:rsidRPr="00E971A7">
        <w:rPr>
          <w:rFonts w:ascii="Times New Roman" w:eastAsia="Times New Roman" w:hAnsi="Times New Roman" w:cs="Times New Roman"/>
          <w:i/>
          <w:iCs/>
          <w:kern w:val="0"/>
          <w:sz w:val="20"/>
          <w:szCs w:val="20"/>
          <w:lang w:eastAsia="nl-NL"/>
          <w14:ligatures w14:val="none"/>
        </w:rPr>
        <w:t> </w:t>
      </w:r>
    </w:p>
    <w:p w14:paraId="4641653E"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Processtukken worden aan het dossier toegevoegd. Een kopie hiervan wordt zo spoedig mogelijk toegezonden aan de cliënt. Indien nodig wordt de cliënt tijd geboden om de stukken door te nemen en goed te keuren. De cliënt wordt de mogelijkheid geboden contact op te nemen als er sprake is van onduidelijkheden. </w:t>
      </w:r>
    </w:p>
    <w:p w14:paraId="55D5CB9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4472C4"/>
          <w:kern w:val="0"/>
          <w:sz w:val="20"/>
          <w:szCs w:val="20"/>
          <w:lang w:eastAsia="nl-NL"/>
          <w14:ligatures w14:val="none"/>
        </w:rPr>
        <w:t> </w:t>
      </w:r>
    </w:p>
    <w:p w14:paraId="3B411DBE" w14:textId="77777777" w:rsidR="00003C60" w:rsidRDefault="00003C60" w:rsidP="009E71C8">
      <w:pPr>
        <w:spacing w:after="0" w:line="240" w:lineRule="auto"/>
        <w:textAlignment w:val="baseline"/>
        <w:rPr>
          <w:rFonts w:ascii="Arial" w:eastAsia="Times New Roman" w:hAnsi="Arial" w:cs="Arial"/>
          <w:b/>
          <w:bCs/>
          <w:kern w:val="0"/>
          <w:sz w:val="20"/>
          <w:szCs w:val="20"/>
          <w:lang w:eastAsia="nl-NL"/>
          <w14:ligatures w14:val="none"/>
        </w:rPr>
      </w:pPr>
    </w:p>
    <w:p w14:paraId="05F17346" w14:textId="1195CF5F"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zijn bereikbaarheid heeft afgestemd op de verwachtingen van de cliënt en gegeven de rechtspraktijk die de advocaat uitoefent (onderdeel ii). </w:t>
      </w:r>
      <w:r w:rsidRPr="00DE7311">
        <w:rPr>
          <w:rFonts w:ascii="Arial" w:eastAsia="Times New Roman" w:hAnsi="Arial" w:cs="Arial"/>
          <w:kern w:val="0"/>
          <w:sz w:val="20"/>
          <w:szCs w:val="20"/>
          <w:lang w:eastAsia="nl-NL"/>
          <w14:ligatures w14:val="none"/>
        </w:rPr>
        <w:t> </w:t>
      </w:r>
    </w:p>
    <w:p w14:paraId="1ADFF61C"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75E948AB" w14:textId="77777777" w:rsidR="00003C60" w:rsidRPr="00E971A7" w:rsidRDefault="009E71C8" w:rsidP="00003C60">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p>
    <w:p w14:paraId="1CF1540F" w14:textId="77F10F6A"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71328CA7"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Iedere individuele advocaat informeert de (externe) waarnemer over zijn aanspreekbaarheid en bereikbaarheid. Aan de cliënt maakt de advocaat kenbaar wanneer hij te bereiken is. </w:t>
      </w:r>
    </w:p>
    <w:p w14:paraId="3B4ACE44"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FD7DA40"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Het kantoor is van maandag tot en met vrijdag geopend voor cliënten van </w:t>
      </w:r>
      <w:r w:rsidRPr="00E971A7">
        <w:rPr>
          <w:rFonts w:ascii="Times New Roman" w:eastAsia="Times New Roman" w:hAnsi="Times New Roman" w:cs="Times New Roman"/>
          <w:b/>
          <w:bCs/>
          <w:i/>
          <w:iCs/>
          <w:kern w:val="0"/>
          <w:sz w:val="20"/>
          <w:szCs w:val="20"/>
          <w:lang w:eastAsia="nl-NL"/>
          <w14:ligatures w14:val="none"/>
        </w:rPr>
        <w:t>[… tot … uur]</w:t>
      </w:r>
      <w:r w:rsidRPr="00E971A7">
        <w:rPr>
          <w:rFonts w:ascii="Times New Roman" w:eastAsia="Times New Roman" w:hAnsi="Times New Roman" w:cs="Times New Roman"/>
          <w:i/>
          <w:iCs/>
          <w:kern w:val="0"/>
          <w:sz w:val="20"/>
          <w:szCs w:val="20"/>
          <w:lang w:eastAsia="nl-NL"/>
          <w14:ligatures w14:val="none"/>
        </w:rPr>
        <w:t>, zowel fysiek als telefonisch.  </w:t>
      </w:r>
    </w:p>
    <w:p w14:paraId="56DC9108" w14:textId="77777777" w:rsidR="009E71C8" w:rsidRPr="00E971A7" w:rsidRDefault="009E71C8" w:rsidP="00003C60">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66B4BA31"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De contactgegevens van het kantoor staan gepubliceerd op onze website, in de algemene informatiefolder van ons kantoor, op ons briefpapier, op de visitekaartjes en in de online telefoongids. De contactgegevens worden actueel gehouden. Als een advocaat bijvoorbeeld verhuist, uit dienst gaat of zich van het tableau wil laten uitschrijven, past hij dit aan in ‘Mijn orde’ (mijnorde.advocatenorde.nl). Meer informatie hierover is te vinden op </w:t>
      </w:r>
      <w:hyperlink r:id="rId67" w:tgtFrame="_blank" w:history="1">
        <w:r w:rsidRPr="00E971A7">
          <w:rPr>
            <w:rFonts w:ascii="Times New Roman" w:eastAsia="Times New Roman" w:hAnsi="Times New Roman" w:cs="Times New Roman"/>
            <w:i/>
            <w:iCs/>
            <w:color w:val="0563C1"/>
            <w:kern w:val="0"/>
            <w:sz w:val="20"/>
            <w:szCs w:val="20"/>
            <w:u w:val="single"/>
            <w:lang w:eastAsia="nl-NL"/>
            <w14:ligatures w14:val="none"/>
          </w:rPr>
          <w:t>www.advocatenorde.nl</w:t>
        </w:r>
      </w:hyperlink>
      <w:r w:rsidRPr="00E971A7">
        <w:rPr>
          <w:rFonts w:ascii="Times New Roman" w:eastAsia="Times New Roman" w:hAnsi="Times New Roman" w:cs="Times New Roman"/>
          <w:i/>
          <w:iCs/>
          <w:color w:val="0563C1"/>
          <w:kern w:val="0"/>
          <w:sz w:val="20"/>
          <w:szCs w:val="20"/>
          <w:u w:val="single"/>
          <w:lang w:eastAsia="nl-NL"/>
          <w14:ligatures w14:val="none"/>
        </w:rPr>
        <w:t>.</w:t>
      </w:r>
      <w:r w:rsidRPr="00E971A7">
        <w:rPr>
          <w:rFonts w:ascii="Times New Roman" w:eastAsia="Times New Roman" w:hAnsi="Times New Roman" w:cs="Times New Roman"/>
          <w:i/>
          <w:iCs/>
          <w:color w:val="0563C1"/>
          <w:kern w:val="0"/>
          <w:sz w:val="20"/>
          <w:szCs w:val="20"/>
          <w:lang w:eastAsia="nl-NL"/>
          <w14:ligatures w14:val="none"/>
        </w:rPr>
        <w:t> </w:t>
      </w:r>
    </w:p>
    <w:p w14:paraId="3E57E54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BBAC66A" w14:textId="77777777" w:rsidR="00003C60" w:rsidRDefault="00003C60" w:rsidP="009E71C8">
      <w:pPr>
        <w:spacing w:after="0" w:line="240" w:lineRule="auto"/>
        <w:textAlignment w:val="baseline"/>
        <w:rPr>
          <w:rFonts w:ascii="Arial" w:eastAsia="Times New Roman" w:hAnsi="Arial" w:cs="Arial"/>
          <w:b/>
          <w:bCs/>
          <w:kern w:val="0"/>
          <w:sz w:val="20"/>
          <w:szCs w:val="20"/>
          <w:lang w:eastAsia="nl-NL"/>
          <w14:ligatures w14:val="none"/>
        </w:rPr>
      </w:pPr>
    </w:p>
    <w:p w14:paraId="4D03E22F" w14:textId="2D71A459"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zich inspant de zaak tijdig af te handelen en waarborgt dat termijnen niet worden overschreden (onderdeel iii).</w:t>
      </w:r>
      <w:r w:rsidRPr="00DE7311">
        <w:rPr>
          <w:rFonts w:ascii="Arial" w:eastAsia="Times New Roman" w:hAnsi="Arial" w:cs="Arial"/>
          <w:kern w:val="0"/>
          <w:sz w:val="20"/>
          <w:szCs w:val="20"/>
          <w:lang w:eastAsia="nl-NL"/>
          <w14:ligatures w14:val="none"/>
        </w:rPr>
        <w:t> </w:t>
      </w:r>
    </w:p>
    <w:p w14:paraId="2908F58D" w14:textId="77777777" w:rsidR="009E71C8" w:rsidRDefault="009E71C8" w:rsidP="009E71C8">
      <w:pPr>
        <w:spacing w:after="0" w:line="240" w:lineRule="auto"/>
        <w:textAlignment w:val="baseline"/>
        <w:rPr>
          <w:rFonts w:ascii="Arial" w:eastAsia="Times New Roman" w:hAnsi="Arial" w:cs="Arial"/>
          <w:color w:val="4472C4"/>
          <w:kern w:val="0"/>
          <w:sz w:val="20"/>
          <w:szCs w:val="20"/>
          <w:lang w:eastAsia="nl-NL"/>
          <w14:ligatures w14:val="none"/>
        </w:rPr>
      </w:pPr>
      <w:r w:rsidRPr="00DE7311">
        <w:rPr>
          <w:rFonts w:ascii="Arial" w:eastAsia="Times New Roman" w:hAnsi="Arial" w:cs="Arial"/>
          <w:color w:val="4472C4"/>
          <w:kern w:val="0"/>
          <w:sz w:val="20"/>
          <w:szCs w:val="20"/>
          <w:lang w:eastAsia="nl-NL"/>
          <w14:ligatures w14:val="none"/>
        </w:rPr>
        <w:t> </w:t>
      </w:r>
    </w:p>
    <w:p w14:paraId="0C32006C"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57C0D8D8"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color w:val="FF0000"/>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color w:val="FF0000"/>
          <w:kern w:val="0"/>
          <w:sz w:val="20"/>
          <w:szCs w:val="20"/>
          <w:lang w:eastAsia="nl-NL"/>
          <w14:ligatures w14:val="none"/>
        </w:rPr>
        <w:t> </w:t>
      </w:r>
    </w:p>
    <w:p w14:paraId="03617825"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1C4BC045"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advocaten spannen zich ervoor in zaken tijdig af te handelen. Het agendasysteem is op zodanige wijze ingericht, dat kan worden gewaarborgd dat termijnen niet worden overschreden. </w:t>
      </w:r>
    </w:p>
    <w:p w14:paraId="211BDCD4"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4F3689D"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advocaat kan hier beschrijven hoe wordt gewaarborgd dat termijnen niet worden overschreden. </w:t>
      </w:r>
    </w:p>
    <w:p w14:paraId="4901205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B1567B0" w14:textId="77777777" w:rsidR="00003C60" w:rsidRDefault="00003C60" w:rsidP="009E71C8">
      <w:pPr>
        <w:spacing w:after="0" w:line="240" w:lineRule="auto"/>
        <w:textAlignment w:val="baseline"/>
        <w:rPr>
          <w:rFonts w:ascii="Arial" w:eastAsia="Times New Roman" w:hAnsi="Arial" w:cs="Arial"/>
          <w:b/>
          <w:bCs/>
          <w:kern w:val="0"/>
          <w:sz w:val="20"/>
          <w:szCs w:val="20"/>
          <w:lang w:eastAsia="nl-NL"/>
          <w14:ligatures w14:val="none"/>
        </w:rPr>
      </w:pPr>
    </w:p>
    <w:p w14:paraId="4B4239CA" w14:textId="4D4AD68B"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bij zijn afwezigheid zorgt voor een goede vervanging door een advocaat of voor overdracht van een dossier (onderdeel iv).</w:t>
      </w:r>
      <w:r w:rsidRPr="00DE7311">
        <w:rPr>
          <w:rFonts w:ascii="Arial" w:eastAsia="Times New Roman" w:hAnsi="Arial" w:cs="Arial"/>
          <w:kern w:val="0"/>
          <w:sz w:val="20"/>
          <w:szCs w:val="20"/>
          <w:lang w:eastAsia="nl-NL"/>
          <w14:ligatures w14:val="none"/>
        </w:rPr>
        <w:t> </w:t>
      </w:r>
    </w:p>
    <w:p w14:paraId="46AFDD3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3C650DC" w14:textId="5B3C2DED"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Mogelijk te gebruiken: </w:t>
      </w:r>
      <w:hyperlink r:id="rId68" w:tgtFrame="_blank" w:history="1">
        <w:r w:rsidRPr="008D411A">
          <w:rPr>
            <w:rStyle w:val="Hyperlink"/>
            <w:rFonts w:ascii="Arial" w:eastAsia="Times New Roman" w:hAnsi="Arial" w:cs="Arial"/>
            <w:kern w:val="0"/>
            <w:sz w:val="20"/>
            <w:szCs w:val="20"/>
            <w:lang w:eastAsia="nl-NL"/>
            <w14:ligatures w14:val="none"/>
          </w:rPr>
          <w:t>Checklist (externe) vervangingsregeling. </w:t>
        </w:r>
      </w:hyperlink>
    </w:p>
    <w:p w14:paraId="4A18E582"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3829810C" w14:textId="3CB894C9" w:rsidR="009E71C8" w:rsidRPr="00E971A7" w:rsidRDefault="009E71C8" w:rsidP="00003C60">
      <w:pPr>
        <w:spacing w:after="0" w:line="240" w:lineRule="auto"/>
        <w:ind w:left="1416"/>
        <w:textAlignment w:val="baseline"/>
        <w:rPr>
          <w:rFonts w:ascii="Times New Roman" w:eastAsia="Times New Roman" w:hAnsi="Times New Roman" w:cs="Times New Roman"/>
          <w:i/>
          <w:iCs/>
          <w:color w:val="FF0000"/>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color w:val="FF0000"/>
          <w:kern w:val="0"/>
          <w:sz w:val="20"/>
          <w:szCs w:val="20"/>
          <w:lang w:eastAsia="nl-NL"/>
          <w14:ligatures w14:val="none"/>
        </w:rPr>
        <w:t> </w:t>
      </w:r>
    </w:p>
    <w:p w14:paraId="67BE752D"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B487484"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In geval van (plotselinge) afwezigheid van de behandelend advocaat wordt de cliënt schriftelijk op de hoogte gesteld over langdurige of permanente vervanging door een andere advocaat in een zaak. </w:t>
      </w:r>
    </w:p>
    <w:p w14:paraId="15AAA68D"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EC42459" w14:textId="77777777" w:rsidR="009E71C8" w:rsidRPr="00003C60" w:rsidRDefault="009E71C8" w:rsidP="00003C60">
      <w:pPr>
        <w:spacing w:after="0" w:line="240" w:lineRule="auto"/>
        <w:ind w:left="1416"/>
        <w:textAlignment w:val="baseline"/>
        <w:rPr>
          <w:rFonts w:ascii="Arial" w:eastAsia="Times New Roman" w:hAnsi="Arial" w:cs="Arial"/>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lastRenderedPageBreak/>
        <w:t>De advocaat kan hier beschrijven hoe vervanging in geval van (plotselinge) afwezigheid geregeld is.</w:t>
      </w:r>
      <w:r w:rsidRPr="00003C60">
        <w:rPr>
          <w:rFonts w:ascii="Arial" w:eastAsia="Times New Roman" w:hAnsi="Arial" w:cs="Arial"/>
          <w:i/>
          <w:iCs/>
          <w:kern w:val="0"/>
          <w:sz w:val="20"/>
          <w:szCs w:val="20"/>
          <w:lang w:eastAsia="nl-NL"/>
          <w14:ligatures w14:val="none"/>
        </w:rPr>
        <w:t>   </w:t>
      </w:r>
    </w:p>
    <w:p w14:paraId="55B33BDA" w14:textId="77777777" w:rsidR="009E71C8" w:rsidRPr="00DE7311" w:rsidRDefault="009E71C8" w:rsidP="009E71C8">
      <w:pPr>
        <w:spacing w:after="0" w:line="240" w:lineRule="auto"/>
        <w:textAlignment w:val="baseline"/>
        <w:rPr>
          <w:rFonts w:ascii="Arial" w:eastAsia="Times New Roman" w:hAnsi="Arial" w:cs="Arial"/>
          <w:b/>
          <w:bCs/>
          <w:color w:val="4472C4"/>
          <w:kern w:val="0"/>
          <w:sz w:val="18"/>
          <w:szCs w:val="18"/>
          <w:lang w:eastAsia="nl-NL"/>
          <w14:ligatures w14:val="none"/>
        </w:rPr>
      </w:pPr>
      <w:r w:rsidRPr="00DE7311">
        <w:rPr>
          <w:rFonts w:ascii="Arial" w:eastAsia="Times New Roman" w:hAnsi="Arial" w:cs="Arial"/>
          <w:b/>
          <w:bCs/>
          <w:color w:val="4472C4"/>
          <w:kern w:val="0"/>
          <w:sz w:val="20"/>
          <w:szCs w:val="20"/>
          <w:lang w:eastAsia="nl-NL"/>
          <w14:ligatures w14:val="none"/>
        </w:rPr>
        <w:t> </w:t>
      </w:r>
    </w:p>
    <w:p w14:paraId="580C0C0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135A58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zorgdraagt voor een zorgvuldige afsluiting en archivering van het dossier (onderdeel v).</w:t>
      </w:r>
      <w:r w:rsidRPr="00DE7311">
        <w:rPr>
          <w:rFonts w:ascii="Arial" w:eastAsia="Times New Roman" w:hAnsi="Arial" w:cs="Arial"/>
          <w:kern w:val="0"/>
          <w:sz w:val="20"/>
          <w:szCs w:val="20"/>
          <w:lang w:eastAsia="nl-NL"/>
          <w14:ligatures w14:val="none"/>
        </w:rPr>
        <w:t> </w:t>
      </w:r>
    </w:p>
    <w:p w14:paraId="621D29F3"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3DF48AA"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77F35F1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Gebruik voor deze omschrijving de informatie op de website: </w:t>
      </w:r>
      <w:hyperlink r:id="rId69" w:tgtFrame="_blank" w:history="1">
        <w:r w:rsidRPr="00DE7311">
          <w:rPr>
            <w:rFonts w:ascii="Arial" w:eastAsia="Times New Roman" w:hAnsi="Arial" w:cs="Arial"/>
            <w:color w:val="0563C1"/>
            <w:kern w:val="0"/>
            <w:sz w:val="20"/>
            <w:szCs w:val="20"/>
            <w:u w:val="single"/>
            <w:lang w:eastAsia="nl-NL"/>
            <w14:ligatures w14:val="none"/>
          </w:rPr>
          <w:t>Afsluiten en archiveren van dossiers.</w:t>
        </w:r>
      </w:hyperlink>
      <w:r w:rsidRPr="00DE7311">
        <w:rPr>
          <w:rFonts w:ascii="Arial" w:eastAsia="Times New Roman" w:hAnsi="Arial" w:cs="Arial"/>
          <w:kern w:val="0"/>
          <w:sz w:val="20"/>
          <w:szCs w:val="20"/>
          <w:lang w:eastAsia="nl-NL"/>
          <w14:ligatures w14:val="none"/>
        </w:rPr>
        <w:t> </w:t>
      </w:r>
    </w:p>
    <w:p w14:paraId="4E951F66" w14:textId="77777777" w:rsidR="009E71C8" w:rsidRDefault="009E71C8" w:rsidP="009E71C8">
      <w:pPr>
        <w:spacing w:after="0" w:line="240" w:lineRule="auto"/>
        <w:textAlignment w:val="baseline"/>
        <w:rPr>
          <w:rFonts w:ascii="Arial" w:eastAsia="Times New Roman" w:hAnsi="Arial" w:cs="Arial"/>
          <w:color w:val="FF0000"/>
          <w:kern w:val="0"/>
          <w:lang w:eastAsia="nl-NL"/>
          <w14:ligatures w14:val="none"/>
        </w:rPr>
      </w:pPr>
      <w:r w:rsidRPr="00DE7311">
        <w:rPr>
          <w:rFonts w:ascii="Arial" w:eastAsia="Times New Roman" w:hAnsi="Arial" w:cs="Arial"/>
          <w:b/>
          <w:bCs/>
          <w:color w:val="FF0000"/>
          <w:kern w:val="0"/>
          <w:lang w:eastAsia="nl-NL"/>
          <w14:ligatures w14:val="none"/>
        </w:rPr>
        <w:t> </w:t>
      </w:r>
      <w:r w:rsidRPr="00DE7311">
        <w:rPr>
          <w:rFonts w:ascii="Arial" w:eastAsia="Times New Roman" w:hAnsi="Arial" w:cs="Arial"/>
          <w:color w:val="FF0000"/>
          <w:kern w:val="0"/>
          <w:lang w:eastAsia="nl-NL"/>
          <w14:ligatures w14:val="none"/>
        </w:rPr>
        <w:t> </w:t>
      </w:r>
    </w:p>
    <w:p w14:paraId="6D8EA91D"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49E25EB3"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kern w:val="0"/>
          <w:sz w:val="20"/>
          <w:szCs w:val="20"/>
          <w:lang w:eastAsia="nl-NL"/>
          <w14:ligatures w14:val="none"/>
        </w:rPr>
        <w:t>  </w:t>
      </w:r>
    </w:p>
    <w:p w14:paraId="36343208"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0C57E048"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dossier van een cliënt wordt als afgesloten aangemerkt zodra de laatste financiële afhandeling heeft plaatsgevonden. Voordat het dossier kan worden gearchiveerd wordt het dossier opgeschoond. Stukken worden indien nodig in de financiële administratie opgenomen of aan de cliënt retour gezonden. Alle dossiers die worden aangelegd worden op overzichtelijke wijze bewaard in het archief. Er wordt aan de cliënt medegedeeld dat het dossier gedurende de wettelijk voorgeschreven termijn zal worden gearchiveerd. </w:t>
      </w:r>
    </w:p>
    <w:p w14:paraId="2243E92C"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22550D9C"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Financiële afsluiting</w:t>
      </w:r>
      <w:r w:rsidRPr="00E971A7">
        <w:rPr>
          <w:rFonts w:ascii="Times New Roman" w:eastAsia="Times New Roman" w:hAnsi="Times New Roman" w:cs="Times New Roman"/>
          <w:i/>
          <w:iCs/>
          <w:kern w:val="0"/>
          <w:sz w:val="20"/>
          <w:szCs w:val="20"/>
          <w:lang w:eastAsia="nl-NL"/>
          <w14:ligatures w14:val="none"/>
        </w:rPr>
        <w:t> </w:t>
      </w:r>
    </w:p>
    <w:p w14:paraId="33F7DE3B"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Nadat de laatste juridische handeling in een zaak is verricht, wordt overgegaan tot de financiële afsluiting van het dossier. Voordat een einddeclaratie aan de cliënt wordt verzonden, wordt gecontroleerd of alle nota’s en eindnota’s van derden al in het dossier zijn opgenomen. Indien de nota’s van derden niet binnen 14 dagen na de laatste juridische handeling zijn ontvangen, wordt de cliënt schriftelijk op de hoogte gesteld van het uitstel van de financiële afsluiting. </w:t>
      </w:r>
    </w:p>
    <w:p w14:paraId="47155EFD"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Voor het geval van of voor de cliënt geldbedragen op de derdengeldenrekening staan, zie de beschrijving derdengelden, onderdeel d hierboven. </w:t>
      </w:r>
    </w:p>
    <w:p w14:paraId="19E9FCC9" w14:textId="77777777" w:rsidR="009E71C8" w:rsidRPr="00003C60" w:rsidRDefault="009E71C8" w:rsidP="00003C60">
      <w:pPr>
        <w:spacing w:after="0" w:line="240" w:lineRule="auto"/>
        <w:ind w:left="1416"/>
        <w:textAlignment w:val="baseline"/>
        <w:rPr>
          <w:rFonts w:ascii="Arial" w:eastAsia="Times New Roman" w:hAnsi="Arial" w:cs="Arial"/>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In geval van toevoeging wordt een uitdraai gemaakt van de aan de zaak bestede uren. Deze wordt door de advocaat gecontroleerd en op de toevoeging ingevoerd. Geschreven uren worden als zodanig aangemerkt, eventuele openstaande verschotten worden zo spoedig mogelijk bij de cliënt in rekening gebracht</w:t>
      </w:r>
      <w:r w:rsidRPr="00003C60">
        <w:rPr>
          <w:rFonts w:ascii="Arial" w:eastAsia="Times New Roman" w:hAnsi="Arial" w:cs="Arial"/>
          <w:i/>
          <w:iCs/>
          <w:kern w:val="0"/>
          <w:sz w:val="20"/>
          <w:szCs w:val="20"/>
          <w:lang w:eastAsia="nl-NL"/>
          <w14:ligatures w14:val="none"/>
        </w:rPr>
        <w:t>. </w:t>
      </w:r>
    </w:p>
    <w:p w14:paraId="40935B93"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2BED9B04"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702CE4DA"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5545FDB" w14:textId="132611C7" w:rsidR="009E71C8" w:rsidRPr="00E971A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70" w:anchor="artikel-32-kantoorhandboek" w:history="1">
        <w:r w:rsidRPr="432C45C7">
          <w:rPr>
            <w:rStyle w:val="Hyperlink"/>
            <w:rFonts w:ascii="Arial" w:eastAsia="Times New Roman" w:hAnsi="Arial" w:cs="Arial"/>
            <w:b/>
            <w:bCs/>
            <w:kern w:val="0"/>
            <w:sz w:val="24"/>
            <w:szCs w:val="24"/>
            <w:lang w:eastAsia="nl-NL"/>
            <w14:ligatures w14:val="none"/>
          </w:rPr>
          <w:t>Art</w:t>
        </w:r>
        <w:r w:rsidR="00CE5E75" w:rsidRPr="432C45C7">
          <w:rPr>
            <w:rStyle w:val="Hyperlink"/>
            <w:rFonts w:ascii="Arial" w:eastAsia="Times New Roman" w:hAnsi="Arial" w:cs="Arial"/>
            <w:b/>
            <w:bCs/>
            <w:kern w:val="0"/>
            <w:sz w:val="24"/>
            <w:szCs w:val="24"/>
            <w:lang w:eastAsia="nl-NL"/>
            <w14:ligatures w14:val="none"/>
          </w:rPr>
          <w:t>ikel</w:t>
        </w:r>
        <w:r w:rsidRPr="432C45C7">
          <w:rPr>
            <w:rStyle w:val="Hyperlink"/>
            <w:rFonts w:ascii="Arial" w:eastAsia="Times New Roman" w:hAnsi="Arial" w:cs="Arial"/>
            <w:b/>
            <w:bCs/>
            <w:kern w:val="0"/>
            <w:sz w:val="24"/>
            <w:szCs w:val="24"/>
            <w:lang w:eastAsia="nl-NL"/>
            <w14:ligatures w14:val="none"/>
          </w:rPr>
          <w:t xml:space="preserve"> 32</w:t>
        </w:r>
        <w:r w:rsidR="00F168D9" w:rsidRPr="432C45C7">
          <w:rPr>
            <w:rStyle w:val="Hyperlink"/>
            <w:rFonts w:ascii="Arial" w:eastAsia="Times New Roman" w:hAnsi="Arial" w:cs="Arial"/>
            <w:b/>
            <w:bCs/>
            <w:kern w:val="0"/>
            <w:sz w:val="24"/>
            <w:szCs w:val="24"/>
            <w:lang w:eastAsia="nl-NL"/>
            <w14:ligatures w14:val="none"/>
          </w:rPr>
          <w:t>,</w:t>
        </w:r>
        <w:r w:rsidRPr="432C45C7">
          <w:rPr>
            <w:rStyle w:val="Hyperlink"/>
            <w:rFonts w:ascii="Arial" w:eastAsia="Times New Roman" w:hAnsi="Arial" w:cs="Arial"/>
            <w:b/>
            <w:bCs/>
            <w:kern w:val="0"/>
            <w:sz w:val="24"/>
            <w:szCs w:val="24"/>
            <w:lang w:eastAsia="nl-NL"/>
            <w14:ligatures w14:val="none"/>
          </w:rPr>
          <w:t xml:space="preserve"> lid g Roda</w:t>
        </w:r>
      </w:hyperlink>
      <w:r w:rsidRPr="00E971A7">
        <w:rPr>
          <w:rFonts w:ascii="Arial" w:eastAsia="Times New Roman" w:hAnsi="Arial" w:cs="Arial"/>
          <w:kern w:val="0"/>
          <w:sz w:val="24"/>
          <w:szCs w:val="24"/>
          <w:lang w:eastAsia="nl-NL"/>
          <w14:ligatures w14:val="none"/>
        </w:rPr>
        <w:tab/>
      </w:r>
      <w:r w:rsidRPr="432C45C7">
        <w:rPr>
          <w:rFonts w:ascii="Arial" w:eastAsia="Times New Roman" w:hAnsi="Arial" w:cs="Arial"/>
          <w:b/>
          <w:bCs/>
          <w:i/>
          <w:iCs/>
          <w:kern w:val="0"/>
          <w:sz w:val="24"/>
          <w:szCs w:val="24"/>
          <w:lang w:eastAsia="nl-NL"/>
          <w14:ligatures w14:val="none"/>
        </w:rPr>
        <w:t>Informatiemanagement</w:t>
      </w:r>
      <w:r w:rsidRPr="00E971A7">
        <w:rPr>
          <w:rFonts w:ascii="Arial" w:eastAsia="Times New Roman" w:hAnsi="Arial" w:cs="Arial"/>
          <w:kern w:val="0"/>
          <w:sz w:val="24"/>
          <w:szCs w:val="24"/>
          <w:lang w:eastAsia="nl-NL"/>
          <w14:ligatures w14:val="none"/>
        </w:rPr>
        <w:t> </w:t>
      </w:r>
    </w:p>
    <w:p w14:paraId="748238CF" w14:textId="27912308" w:rsidR="00E971A7"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7B699028" w14:textId="77777777" w:rsidR="00E971A7" w:rsidRPr="00E971A7" w:rsidRDefault="00E971A7" w:rsidP="009E71C8">
      <w:pPr>
        <w:spacing w:after="0" w:line="240" w:lineRule="auto"/>
        <w:textAlignment w:val="baseline"/>
        <w:rPr>
          <w:rFonts w:ascii="Arial" w:eastAsia="Times New Roman" w:hAnsi="Arial" w:cs="Arial"/>
          <w:kern w:val="0"/>
          <w:sz w:val="20"/>
          <w:szCs w:val="20"/>
          <w:lang w:eastAsia="nl-NL"/>
          <w14:ligatures w14:val="none"/>
        </w:rPr>
      </w:pPr>
    </w:p>
    <w:p w14:paraId="188E7DB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 voor zover van toepassing – het informatiemanagement wordt toegepast ten aanzien van e-mails, de kantoorwebsite en de bescherming van persoonsgegevens;</w:t>
      </w:r>
      <w:r w:rsidRPr="00DE7311">
        <w:rPr>
          <w:rFonts w:ascii="Arial" w:eastAsia="Times New Roman" w:hAnsi="Arial" w:cs="Arial"/>
          <w:kern w:val="0"/>
          <w:sz w:val="20"/>
          <w:szCs w:val="20"/>
          <w:lang w:eastAsia="nl-NL"/>
          <w14:ligatures w14:val="none"/>
        </w:rPr>
        <w:t> </w:t>
      </w:r>
    </w:p>
    <w:p w14:paraId="2D7A570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968CD0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548E758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Voor meer informatie: </w:t>
      </w:r>
    </w:p>
    <w:p w14:paraId="7840DDFD" w14:textId="69F97D09"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hyperlink r:id="rId71" w:tgtFrame="_blank" w:history="1">
        <w:r w:rsidRPr="00BF287A">
          <w:rPr>
            <w:rStyle w:val="Hyperlink"/>
            <w:rFonts w:ascii="Arial" w:eastAsia="Times New Roman" w:hAnsi="Arial" w:cs="Arial"/>
            <w:kern w:val="0"/>
            <w:sz w:val="20"/>
            <w:szCs w:val="20"/>
            <w:lang w:eastAsia="nl-NL"/>
            <w14:ligatures w14:val="none"/>
          </w:rPr>
          <w:t>Vertrouwelijke internetcommunicatie | Nederlandse orde van advocaten (advocatenorde.nl).</w:t>
        </w:r>
      </w:hyperlink>
      <w:r w:rsidRPr="002279BA">
        <w:rPr>
          <w:rFonts w:ascii="Arial" w:eastAsia="Times New Roman" w:hAnsi="Arial" w:cs="Arial"/>
          <w:color w:val="0563C1"/>
          <w:kern w:val="0"/>
          <w:sz w:val="20"/>
          <w:szCs w:val="20"/>
          <w:u w:val="single"/>
          <w:lang w:eastAsia="nl-NL"/>
          <w14:ligatures w14:val="none"/>
        </w:rPr>
        <w:t> </w:t>
      </w:r>
      <w:r w:rsidRPr="002279BA">
        <w:rPr>
          <w:rFonts w:ascii="Arial" w:eastAsia="Times New Roman" w:hAnsi="Arial" w:cs="Arial"/>
          <w:color w:val="0563C1"/>
          <w:kern w:val="0"/>
          <w:sz w:val="20"/>
          <w:szCs w:val="20"/>
          <w:lang w:eastAsia="nl-NL"/>
          <w14:ligatures w14:val="none"/>
        </w:rPr>
        <w:t> </w:t>
      </w:r>
    </w:p>
    <w:p w14:paraId="6B913A74" w14:textId="06DAF10D"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hyperlink r:id="rId72" w:tgtFrame="_blank" w:history="1">
        <w:r w:rsidRPr="002279BA">
          <w:rPr>
            <w:rFonts w:ascii="Arial" w:eastAsia="Times New Roman" w:hAnsi="Arial" w:cs="Arial"/>
            <w:color w:val="0000FF"/>
            <w:kern w:val="0"/>
            <w:sz w:val="20"/>
            <w:szCs w:val="20"/>
            <w:u w:val="single"/>
            <w:lang w:eastAsia="nl-NL"/>
            <w14:ligatures w14:val="none"/>
          </w:rPr>
          <w:t>Gegevensbescherming (AVG) | Nederlandse orde van advocaten (advocatenorde.nl)</w:t>
        </w:r>
      </w:hyperlink>
      <w:r w:rsidRPr="002279BA">
        <w:rPr>
          <w:rFonts w:ascii="Arial" w:eastAsia="Times New Roman" w:hAnsi="Arial" w:cs="Arial"/>
          <w:color w:val="0000FF"/>
          <w:kern w:val="0"/>
          <w:sz w:val="20"/>
          <w:szCs w:val="20"/>
          <w:lang w:eastAsia="nl-NL"/>
          <w14:ligatures w14:val="none"/>
        </w:rPr>
        <w:t> </w:t>
      </w:r>
    </w:p>
    <w:p w14:paraId="3D7C649C"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r w:rsidRPr="002279BA">
        <w:rPr>
          <w:rFonts w:ascii="Arial" w:eastAsia="Times New Roman" w:hAnsi="Arial" w:cs="Arial"/>
          <w:kern w:val="0"/>
          <w:sz w:val="20"/>
          <w:szCs w:val="20"/>
          <w:lang w:eastAsia="nl-NL"/>
          <w14:ligatures w14:val="none"/>
        </w:rPr>
        <w:t xml:space="preserve">De </w:t>
      </w:r>
      <w:proofErr w:type="spellStart"/>
      <w:r w:rsidRPr="002279BA">
        <w:rPr>
          <w:rFonts w:ascii="Arial" w:eastAsia="Times New Roman" w:hAnsi="Arial" w:cs="Arial"/>
          <w:kern w:val="0"/>
          <w:sz w:val="20"/>
          <w:szCs w:val="20"/>
          <w:lang w:eastAsia="nl-NL"/>
          <w14:ligatures w14:val="none"/>
        </w:rPr>
        <w:t>Wwft</w:t>
      </w:r>
      <w:proofErr w:type="spellEnd"/>
      <w:r w:rsidRPr="002279BA">
        <w:rPr>
          <w:rFonts w:ascii="Arial" w:eastAsia="Times New Roman" w:hAnsi="Arial" w:cs="Arial"/>
          <w:kern w:val="0"/>
          <w:sz w:val="20"/>
          <w:szCs w:val="20"/>
          <w:lang w:eastAsia="nl-NL"/>
          <w14:ligatures w14:val="none"/>
        </w:rPr>
        <w:t xml:space="preserve"> stelt ook eisen aan beveiliging van documentatie en bescherming van persoonsgegevens: zie </w:t>
      </w:r>
      <w:hyperlink r:id="rId73" w:tgtFrame="_blank" w:history="1">
        <w:r w:rsidRPr="002279BA">
          <w:rPr>
            <w:rFonts w:ascii="Arial" w:eastAsia="Times New Roman" w:hAnsi="Arial" w:cs="Arial"/>
            <w:color w:val="0000FF"/>
            <w:kern w:val="0"/>
            <w:sz w:val="20"/>
            <w:szCs w:val="20"/>
            <w:u w:val="single"/>
            <w:lang w:eastAsia="nl-NL"/>
            <w14:ligatures w14:val="none"/>
          </w:rPr>
          <w:t xml:space="preserve">artikel 33, lid 4 en 5 </w:t>
        </w:r>
        <w:proofErr w:type="spellStart"/>
        <w:r w:rsidRPr="002279BA">
          <w:rPr>
            <w:rFonts w:ascii="Arial" w:eastAsia="Times New Roman" w:hAnsi="Arial" w:cs="Arial"/>
            <w:color w:val="0000FF"/>
            <w:kern w:val="0"/>
            <w:sz w:val="20"/>
            <w:szCs w:val="20"/>
            <w:u w:val="single"/>
            <w:lang w:eastAsia="nl-NL"/>
            <w14:ligatures w14:val="none"/>
          </w:rPr>
          <w:t>Wwft</w:t>
        </w:r>
        <w:proofErr w:type="spellEnd"/>
        <w:r w:rsidRPr="002279BA">
          <w:rPr>
            <w:rFonts w:ascii="Arial" w:eastAsia="Times New Roman" w:hAnsi="Arial" w:cs="Arial"/>
            <w:color w:val="0000FF"/>
            <w:kern w:val="0"/>
            <w:sz w:val="20"/>
            <w:szCs w:val="20"/>
            <w:u w:val="single"/>
            <w:lang w:eastAsia="nl-NL"/>
            <w14:ligatures w14:val="none"/>
          </w:rPr>
          <w:t xml:space="preserve"> </w:t>
        </w:r>
      </w:hyperlink>
      <w:r w:rsidRPr="002279BA">
        <w:rPr>
          <w:rFonts w:ascii="Arial" w:eastAsia="Times New Roman" w:hAnsi="Arial" w:cs="Arial"/>
          <w:kern w:val="0"/>
          <w:sz w:val="20"/>
          <w:szCs w:val="20"/>
          <w:lang w:eastAsia="nl-NL"/>
          <w14:ligatures w14:val="none"/>
        </w:rPr>
        <w:t xml:space="preserve">en </w:t>
      </w:r>
      <w:hyperlink r:id="rId74" w:tgtFrame="_blank" w:history="1">
        <w:r w:rsidRPr="002279BA">
          <w:rPr>
            <w:rFonts w:ascii="Arial" w:eastAsia="Times New Roman" w:hAnsi="Arial" w:cs="Arial"/>
            <w:color w:val="0000FF"/>
            <w:kern w:val="0"/>
            <w:sz w:val="20"/>
            <w:szCs w:val="20"/>
            <w:u w:val="single"/>
            <w:lang w:eastAsia="nl-NL"/>
            <w14:ligatures w14:val="none"/>
          </w:rPr>
          <w:t xml:space="preserve">artikel 34a </w:t>
        </w:r>
        <w:proofErr w:type="spellStart"/>
        <w:r w:rsidRPr="002279BA">
          <w:rPr>
            <w:rFonts w:ascii="Arial" w:eastAsia="Times New Roman" w:hAnsi="Arial" w:cs="Arial"/>
            <w:color w:val="0000FF"/>
            <w:kern w:val="0"/>
            <w:sz w:val="20"/>
            <w:szCs w:val="20"/>
            <w:u w:val="single"/>
            <w:lang w:eastAsia="nl-NL"/>
            <w14:ligatures w14:val="none"/>
          </w:rPr>
          <w:t>Wwft</w:t>
        </w:r>
        <w:proofErr w:type="spellEnd"/>
      </w:hyperlink>
      <w:r w:rsidRPr="002279BA">
        <w:rPr>
          <w:rFonts w:ascii="Arial" w:eastAsia="Times New Roman" w:hAnsi="Arial" w:cs="Arial"/>
          <w:color w:val="0000FF"/>
          <w:kern w:val="0"/>
          <w:sz w:val="20"/>
          <w:szCs w:val="20"/>
          <w:u w:val="single"/>
          <w:lang w:eastAsia="nl-NL"/>
          <w14:ligatures w14:val="none"/>
        </w:rPr>
        <w:t>.</w:t>
      </w:r>
      <w:r w:rsidRPr="002279BA">
        <w:rPr>
          <w:rFonts w:ascii="Arial" w:eastAsia="Times New Roman" w:hAnsi="Arial" w:cs="Arial"/>
          <w:color w:val="0000FF"/>
          <w:kern w:val="0"/>
          <w:sz w:val="20"/>
          <w:szCs w:val="20"/>
          <w:lang w:eastAsia="nl-NL"/>
          <w14:ligatures w14:val="none"/>
        </w:rPr>
        <w:t> </w:t>
      </w:r>
    </w:p>
    <w:p w14:paraId="682C80DF"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r w:rsidRPr="002279BA">
        <w:rPr>
          <w:rFonts w:ascii="Arial" w:eastAsia="Times New Roman" w:hAnsi="Arial" w:cs="Arial"/>
          <w:kern w:val="0"/>
          <w:sz w:val="20"/>
          <w:szCs w:val="20"/>
          <w:lang w:eastAsia="nl-NL"/>
          <w14:ligatures w14:val="none"/>
        </w:rPr>
        <w:t xml:space="preserve">Indien het kantoor werkt via </w:t>
      </w:r>
      <w:proofErr w:type="spellStart"/>
      <w:r w:rsidRPr="002279BA">
        <w:rPr>
          <w:rFonts w:ascii="Arial" w:eastAsia="Times New Roman" w:hAnsi="Arial" w:cs="Arial"/>
          <w:kern w:val="0"/>
          <w:sz w:val="20"/>
          <w:szCs w:val="20"/>
          <w:lang w:eastAsia="nl-NL"/>
          <w14:ligatures w14:val="none"/>
        </w:rPr>
        <w:t>cloud</w:t>
      </w:r>
      <w:proofErr w:type="spellEnd"/>
      <w:r w:rsidRPr="002279BA">
        <w:rPr>
          <w:rFonts w:ascii="Arial" w:eastAsia="Times New Roman" w:hAnsi="Arial" w:cs="Arial"/>
          <w:kern w:val="0"/>
          <w:sz w:val="20"/>
          <w:szCs w:val="20"/>
          <w:lang w:eastAsia="nl-NL"/>
          <w14:ligatures w14:val="none"/>
        </w:rPr>
        <w:t xml:space="preserve"> computing, zie ook de richtlijnen van de CCBE. </w:t>
      </w:r>
    </w:p>
    <w:p w14:paraId="0E58E0CD"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r w:rsidRPr="002279BA">
        <w:rPr>
          <w:rFonts w:ascii="Arial" w:eastAsia="Times New Roman" w:hAnsi="Arial" w:cs="Arial"/>
          <w:kern w:val="0"/>
          <w:sz w:val="20"/>
          <w:szCs w:val="20"/>
          <w:lang w:eastAsia="nl-NL"/>
          <w14:ligatures w14:val="none"/>
        </w:rPr>
        <w:t xml:space="preserve">Informatie over datalekken, </w:t>
      </w:r>
      <w:hyperlink r:id="rId75" w:tgtFrame="_blank" w:history="1">
        <w:r w:rsidRPr="002279BA">
          <w:rPr>
            <w:rFonts w:ascii="Arial" w:eastAsia="Times New Roman" w:hAnsi="Arial" w:cs="Arial"/>
            <w:color w:val="0000FF"/>
            <w:kern w:val="0"/>
            <w:sz w:val="20"/>
            <w:szCs w:val="20"/>
            <w:lang w:eastAsia="nl-NL"/>
            <w14:ligatures w14:val="none"/>
          </w:rPr>
          <w:t>zie</w:t>
        </w:r>
        <w:r w:rsidRPr="002279BA">
          <w:rPr>
            <w:rFonts w:ascii="Arial" w:eastAsia="Times New Roman" w:hAnsi="Arial" w:cs="Arial"/>
            <w:color w:val="0563C1"/>
            <w:kern w:val="0"/>
            <w:sz w:val="20"/>
            <w:szCs w:val="20"/>
            <w:u w:val="single"/>
            <w:lang w:eastAsia="nl-NL"/>
            <w14:ligatures w14:val="none"/>
          </w:rPr>
          <w:t xml:space="preserve"> website NOvA</w:t>
        </w:r>
      </w:hyperlink>
      <w:r w:rsidRPr="002279BA">
        <w:rPr>
          <w:rFonts w:ascii="Arial" w:eastAsia="Times New Roman" w:hAnsi="Arial" w:cs="Arial"/>
          <w:kern w:val="0"/>
          <w:sz w:val="20"/>
          <w:szCs w:val="20"/>
          <w:lang w:eastAsia="nl-NL"/>
          <w14:ligatures w14:val="none"/>
        </w:rPr>
        <w:t> </w:t>
      </w:r>
    </w:p>
    <w:p w14:paraId="02B4E0A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0078D4"/>
          <w:kern w:val="0"/>
          <w:sz w:val="20"/>
          <w:szCs w:val="20"/>
          <w:lang w:eastAsia="nl-NL"/>
          <w14:ligatures w14:val="none"/>
        </w:rPr>
        <w:t> </w:t>
      </w:r>
    </w:p>
    <w:p w14:paraId="72BB087D" w14:textId="77777777" w:rsidR="00781BB8" w:rsidRDefault="00781BB8" w:rsidP="009E71C8">
      <w:pPr>
        <w:spacing w:after="0" w:line="240" w:lineRule="auto"/>
        <w:textAlignment w:val="baseline"/>
        <w:rPr>
          <w:rFonts w:ascii="Arial" w:eastAsia="Times New Roman" w:hAnsi="Arial" w:cs="Arial"/>
          <w:b/>
          <w:bCs/>
          <w:color w:val="FF0000"/>
          <w:kern w:val="0"/>
          <w:sz w:val="20"/>
          <w:szCs w:val="20"/>
          <w:lang w:eastAsia="nl-NL"/>
          <w14:ligatures w14:val="none"/>
        </w:rPr>
      </w:pPr>
    </w:p>
    <w:p w14:paraId="4DC22F0A" w14:textId="77777777" w:rsidR="00CA4B2D" w:rsidRDefault="00CA4B2D" w:rsidP="009E71C8">
      <w:pPr>
        <w:spacing w:after="0" w:line="240" w:lineRule="auto"/>
        <w:textAlignment w:val="baseline"/>
        <w:rPr>
          <w:rFonts w:ascii="Arial" w:eastAsia="Times New Roman" w:hAnsi="Arial" w:cs="Arial"/>
          <w:b/>
          <w:bCs/>
          <w:color w:val="FF0000"/>
          <w:kern w:val="0"/>
          <w:sz w:val="20"/>
          <w:szCs w:val="20"/>
          <w:lang w:eastAsia="nl-NL"/>
          <w14:ligatures w14:val="none"/>
        </w:rPr>
      </w:pPr>
    </w:p>
    <w:p w14:paraId="3D923F7E" w14:textId="14FAC096"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b/>
          <w:bCs/>
          <w:i/>
          <w:iCs/>
          <w:kern w:val="0"/>
          <w:sz w:val="20"/>
          <w:szCs w:val="20"/>
          <w:lang w:eastAsia="nl-NL"/>
          <w14:ligatures w14:val="none"/>
        </w:rPr>
        <w:t> </w:t>
      </w:r>
      <w:r w:rsidRPr="00E971A7">
        <w:rPr>
          <w:rFonts w:ascii="Times New Roman" w:eastAsia="Times New Roman" w:hAnsi="Times New Roman" w:cs="Times New Roman"/>
          <w:i/>
          <w:iCs/>
          <w:kern w:val="0"/>
          <w:sz w:val="20"/>
          <w:szCs w:val="20"/>
          <w:lang w:eastAsia="nl-NL"/>
          <w14:ligatures w14:val="none"/>
        </w:rPr>
        <w:t> </w:t>
      </w:r>
    </w:p>
    <w:p w14:paraId="050DE126" w14:textId="77777777" w:rsidR="00003C60" w:rsidRPr="00E971A7" w:rsidRDefault="00003C60"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E9A9E50"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Automatiseringsverantwoordelijke intern</w:t>
      </w:r>
      <w:r w:rsidRPr="00E971A7">
        <w:rPr>
          <w:rFonts w:ascii="Times New Roman" w:eastAsia="Times New Roman" w:hAnsi="Times New Roman" w:cs="Times New Roman"/>
          <w:i/>
          <w:iCs/>
          <w:kern w:val="0"/>
          <w:sz w:val="20"/>
          <w:szCs w:val="20"/>
          <w:lang w:eastAsia="nl-NL"/>
          <w14:ligatures w14:val="none"/>
        </w:rPr>
        <w:t> </w:t>
      </w:r>
    </w:p>
    <w:p w14:paraId="7CB83F39"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Binnen het kantoor is een automatiseringsverantwoordelijke </w:t>
      </w:r>
      <w:r w:rsidRPr="00E971A7">
        <w:rPr>
          <w:rFonts w:ascii="Times New Roman" w:eastAsia="Times New Roman" w:hAnsi="Times New Roman" w:cs="Times New Roman"/>
          <w:b/>
          <w:bCs/>
          <w:i/>
          <w:iCs/>
          <w:kern w:val="0"/>
          <w:sz w:val="20"/>
          <w:szCs w:val="20"/>
          <w:lang w:eastAsia="nl-NL"/>
          <w14:ligatures w14:val="none"/>
        </w:rPr>
        <w:t>[naam, contactgegevens]</w:t>
      </w:r>
      <w:r w:rsidRPr="00E971A7">
        <w:rPr>
          <w:rFonts w:ascii="Times New Roman" w:eastAsia="Times New Roman" w:hAnsi="Times New Roman" w:cs="Times New Roman"/>
          <w:i/>
          <w:iCs/>
          <w:kern w:val="0"/>
          <w:sz w:val="20"/>
          <w:szCs w:val="20"/>
          <w:lang w:eastAsia="nl-NL"/>
          <w14:ligatures w14:val="none"/>
        </w:rPr>
        <w:t xml:space="preserve"> aangewezen. Deze is zowel intern als extern het aanspreekpunt voor alle zaken rondom </w:t>
      </w:r>
      <w:r w:rsidRPr="00E971A7">
        <w:rPr>
          <w:rFonts w:ascii="Times New Roman" w:eastAsia="Times New Roman" w:hAnsi="Times New Roman" w:cs="Times New Roman"/>
          <w:i/>
          <w:iCs/>
          <w:kern w:val="0"/>
          <w:sz w:val="20"/>
          <w:szCs w:val="20"/>
          <w:lang w:eastAsia="nl-NL"/>
          <w14:ligatures w14:val="none"/>
        </w:rPr>
        <w:lastRenderedPageBreak/>
        <w:t>automatisering. Hij is tevens verantwoordelijk voor het up-to-date houden van de automatisering inclusief de beveiligingssoftware en het beveiligingsbeleid. </w:t>
      </w:r>
    </w:p>
    <w:p w14:paraId="435E5795"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1552BBEF"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meest voorkomende vormen van cybercrime waar `het kantoor mee te maken kan krijgen zijn:  </w:t>
      </w:r>
    </w:p>
    <w:p w14:paraId="22007A45"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besmetting met </w:t>
      </w:r>
      <w:proofErr w:type="spellStart"/>
      <w:r w:rsidRPr="00E971A7">
        <w:rPr>
          <w:rFonts w:ascii="Times New Roman" w:eastAsia="Times New Roman" w:hAnsi="Times New Roman" w:cs="Times New Roman"/>
          <w:i/>
          <w:iCs/>
          <w:kern w:val="0"/>
          <w:sz w:val="20"/>
          <w:szCs w:val="20"/>
          <w:lang w:eastAsia="nl-NL"/>
          <w14:ligatures w14:val="none"/>
        </w:rPr>
        <w:t>ransomware</w:t>
      </w:r>
      <w:proofErr w:type="spellEnd"/>
      <w:r w:rsidRPr="00E971A7">
        <w:rPr>
          <w:rFonts w:ascii="Times New Roman" w:eastAsia="Times New Roman" w:hAnsi="Times New Roman" w:cs="Times New Roman"/>
          <w:i/>
          <w:iCs/>
          <w:kern w:val="0"/>
          <w:sz w:val="20"/>
          <w:szCs w:val="20"/>
          <w:lang w:eastAsia="nl-NL"/>
          <w14:ligatures w14:val="none"/>
        </w:rPr>
        <w:t xml:space="preserve"> (zoals cryptolockers), waarbij het kantoor ‘losgeld’ dient te betalen om opnieuw toegang te krijgen tot de ‘gegijzelde’ systemen of informatie; </w:t>
      </w:r>
    </w:p>
    <w:p w14:paraId="075F769F"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datadiefstal; </w:t>
      </w:r>
    </w:p>
    <w:p w14:paraId="74566529"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wachtwoorddiefstal (voor bemachtiging of doorverkopen van data); </w:t>
      </w:r>
    </w:p>
    <w:p w14:paraId="3173C6F6"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manipulatie van financiële transacties; </w:t>
      </w:r>
    </w:p>
    <w:p w14:paraId="41A4A8F4"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afluisteren; </w:t>
      </w:r>
    </w:p>
    <w:p w14:paraId="64F26D75"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het toegankelijk maken van het systeem voor vervolgaanvallen </w:t>
      </w:r>
    </w:p>
    <w:p w14:paraId="435E1305"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verstoring van technologie. </w:t>
      </w:r>
    </w:p>
    <w:p w14:paraId="0B0C87C7" w14:textId="77777777" w:rsidR="009E71C8" w:rsidRPr="00E971A7" w:rsidRDefault="009E71C8" w:rsidP="246008C1">
      <w:pPr>
        <w:spacing w:after="0" w:line="240" w:lineRule="auto"/>
        <w:ind w:left="2124"/>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7AC1926A" w14:textId="407D88BB"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Het netwerk, en alle </w:t>
      </w:r>
      <w:r w:rsidR="00C63FB9" w:rsidRPr="00E971A7">
        <w:rPr>
          <w:rFonts w:ascii="Times New Roman" w:eastAsia="Times New Roman" w:hAnsi="Times New Roman" w:cs="Times New Roman"/>
          <w:i/>
          <w:iCs/>
          <w:kern w:val="0"/>
          <w:sz w:val="20"/>
          <w:szCs w:val="20"/>
          <w:lang w:eastAsia="nl-NL"/>
          <w14:ligatures w14:val="none"/>
        </w:rPr>
        <w:t xml:space="preserve">apparaten </w:t>
      </w:r>
      <w:r w:rsidRPr="00E971A7">
        <w:rPr>
          <w:rFonts w:ascii="Times New Roman" w:eastAsia="Times New Roman" w:hAnsi="Times New Roman" w:cs="Times New Roman"/>
          <w:i/>
          <w:iCs/>
          <w:kern w:val="0"/>
          <w:sz w:val="20"/>
          <w:szCs w:val="20"/>
          <w:lang w:eastAsia="nl-NL"/>
          <w14:ligatures w14:val="none"/>
        </w:rPr>
        <w:t xml:space="preserve">binnen kantoor zijn </w:t>
      </w:r>
      <w:r w:rsidR="00C63FB9" w:rsidRPr="00E971A7">
        <w:rPr>
          <w:rFonts w:ascii="Times New Roman" w:eastAsia="Times New Roman" w:hAnsi="Times New Roman" w:cs="Times New Roman"/>
          <w:i/>
          <w:iCs/>
          <w:kern w:val="0"/>
          <w:sz w:val="20"/>
          <w:szCs w:val="20"/>
          <w:lang w:eastAsia="nl-NL"/>
          <w14:ligatures w14:val="none"/>
        </w:rPr>
        <w:t xml:space="preserve">adequaat </w:t>
      </w:r>
      <w:r w:rsidRPr="00E971A7">
        <w:rPr>
          <w:rFonts w:ascii="Times New Roman" w:eastAsia="Times New Roman" w:hAnsi="Times New Roman" w:cs="Times New Roman"/>
          <w:i/>
          <w:iCs/>
          <w:kern w:val="0"/>
          <w:sz w:val="20"/>
          <w:szCs w:val="20"/>
          <w:lang w:eastAsia="nl-NL"/>
          <w14:ligatures w14:val="none"/>
        </w:rPr>
        <w:t>beveiligd, en informatie wordt beveiligd opgeslagen. Verder is ervoor gezorgd dat onbevoegden geen toegang hebben tot vertrouwelijke gegevens.  </w:t>
      </w:r>
    </w:p>
    <w:p w14:paraId="6F1AE464"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Geïnstalleerde software wordt zo goed mogelijk up-to-date gehouden en er wordt prioriteit gegeven aan beveiligingsupdates.  </w:t>
      </w:r>
    </w:p>
    <w:p w14:paraId="75B8C224"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BFCDBFC" w14:textId="4FB9A3C2"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kantoor werkt met een extern IT bedrijf, met wie besproken is welke mogelijke beveiligingsrisico’s er zijn en wat dat voor de organisatie kan betekenen  </w:t>
      </w:r>
    </w:p>
    <w:p w14:paraId="3E902498"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AD8B116" w14:textId="157136D2"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Er zijn specifieke maatregelen genomen om </w:t>
      </w:r>
      <w:r w:rsidR="00C63FB9" w:rsidRPr="00E971A7">
        <w:rPr>
          <w:rFonts w:ascii="Times New Roman" w:eastAsia="Times New Roman" w:hAnsi="Times New Roman" w:cs="Times New Roman"/>
          <w:i/>
          <w:iCs/>
          <w:kern w:val="0"/>
          <w:sz w:val="20"/>
          <w:szCs w:val="20"/>
          <w:lang w:eastAsia="nl-NL"/>
          <w14:ligatures w14:val="none"/>
        </w:rPr>
        <w:t>mobiele apparaten</w:t>
      </w:r>
      <w:r w:rsidRPr="00E971A7">
        <w:rPr>
          <w:rFonts w:ascii="Times New Roman" w:eastAsia="Times New Roman" w:hAnsi="Times New Roman" w:cs="Times New Roman"/>
          <w:i/>
          <w:iCs/>
          <w:kern w:val="0"/>
          <w:sz w:val="20"/>
          <w:szCs w:val="20"/>
          <w:lang w:eastAsia="nl-NL"/>
          <w14:ligatures w14:val="none"/>
        </w:rPr>
        <w:t xml:space="preserve"> veilig te </w:t>
      </w:r>
      <w:r w:rsidR="00C63FB9" w:rsidRPr="00E971A7">
        <w:rPr>
          <w:rFonts w:ascii="Times New Roman" w:eastAsia="Times New Roman" w:hAnsi="Times New Roman" w:cs="Times New Roman"/>
          <w:i/>
          <w:iCs/>
          <w:kern w:val="0"/>
          <w:sz w:val="20"/>
          <w:szCs w:val="20"/>
          <w:lang w:eastAsia="nl-NL"/>
          <w14:ligatures w14:val="none"/>
        </w:rPr>
        <w:t>houden</w:t>
      </w:r>
      <w:r w:rsidRPr="00E971A7">
        <w:rPr>
          <w:rFonts w:ascii="Times New Roman" w:eastAsia="Times New Roman" w:hAnsi="Times New Roman" w:cs="Times New Roman"/>
          <w:i/>
          <w:iCs/>
          <w:kern w:val="0"/>
          <w:sz w:val="20"/>
          <w:szCs w:val="20"/>
          <w:lang w:eastAsia="nl-NL"/>
          <w14:ligatures w14:val="none"/>
        </w:rPr>
        <w:t xml:space="preserve">. Er wordt altijd ten minste een pincode of wachtwoord gebruikt om een </w:t>
      </w:r>
      <w:r w:rsidR="00C63FB9" w:rsidRPr="00E971A7">
        <w:rPr>
          <w:rFonts w:ascii="Times New Roman" w:eastAsia="Times New Roman" w:hAnsi="Times New Roman" w:cs="Times New Roman"/>
          <w:i/>
          <w:iCs/>
          <w:kern w:val="0"/>
          <w:sz w:val="20"/>
          <w:szCs w:val="20"/>
          <w:lang w:eastAsia="nl-NL"/>
          <w14:ligatures w14:val="none"/>
        </w:rPr>
        <w:t>apparaat</w:t>
      </w:r>
      <w:r w:rsidRPr="00E971A7">
        <w:rPr>
          <w:rFonts w:ascii="Times New Roman" w:eastAsia="Times New Roman" w:hAnsi="Times New Roman" w:cs="Times New Roman"/>
          <w:i/>
          <w:iCs/>
          <w:kern w:val="0"/>
          <w:sz w:val="20"/>
          <w:szCs w:val="20"/>
          <w:lang w:eastAsia="nl-NL"/>
          <w14:ligatures w14:val="none"/>
        </w:rPr>
        <w:t xml:space="preserve"> te ontgrendelen. De apparaten kunnen alleen via een sterke authenticatie contact maken met het bedrijfsnetwerk.</w:t>
      </w:r>
      <w:r w:rsidR="00C63FB9" w:rsidRPr="00E971A7">
        <w:rPr>
          <w:rFonts w:ascii="Times New Roman" w:eastAsia="Times New Roman" w:hAnsi="Times New Roman" w:cs="Times New Roman"/>
          <w:i/>
          <w:iCs/>
          <w:kern w:val="0"/>
          <w:sz w:val="20"/>
          <w:szCs w:val="20"/>
          <w:lang w:eastAsia="nl-NL"/>
          <w14:ligatures w14:val="none"/>
        </w:rPr>
        <w:t xml:space="preserve"> Voorkomen wordt dat privégebruik van apparaten </w:t>
      </w:r>
      <w:proofErr w:type="spellStart"/>
      <w:r w:rsidR="00C63FB9" w:rsidRPr="00E971A7">
        <w:rPr>
          <w:rFonts w:ascii="Times New Roman" w:eastAsia="Times New Roman" w:hAnsi="Times New Roman" w:cs="Times New Roman"/>
          <w:i/>
          <w:iCs/>
          <w:kern w:val="0"/>
          <w:sz w:val="20"/>
          <w:szCs w:val="20"/>
          <w:lang w:eastAsia="nl-NL"/>
          <w14:ligatures w14:val="none"/>
        </w:rPr>
        <w:t>geheimhoudersinformatie</w:t>
      </w:r>
      <w:proofErr w:type="spellEnd"/>
      <w:r w:rsidR="00C63FB9" w:rsidRPr="00E971A7">
        <w:rPr>
          <w:rFonts w:ascii="Times New Roman" w:eastAsia="Times New Roman" w:hAnsi="Times New Roman" w:cs="Times New Roman"/>
          <w:i/>
          <w:iCs/>
          <w:kern w:val="0"/>
          <w:sz w:val="20"/>
          <w:szCs w:val="20"/>
          <w:lang w:eastAsia="nl-NL"/>
          <w14:ligatures w14:val="none"/>
        </w:rPr>
        <w:t xml:space="preserve"> kan prijsgeven. Hiertoe worden voor de praktijk passende maatregelen getroffen.</w:t>
      </w:r>
      <w:r w:rsidRPr="00E971A7">
        <w:rPr>
          <w:rFonts w:ascii="Times New Roman" w:eastAsia="Times New Roman" w:hAnsi="Times New Roman" w:cs="Times New Roman"/>
          <w:i/>
          <w:iCs/>
          <w:kern w:val="0"/>
          <w:sz w:val="20"/>
          <w:szCs w:val="20"/>
          <w:lang w:eastAsia="nl-NL"/>
          <w14:ligatures w14:val="none"/>
        </w:rPr>
        <w:t xml:space="preserve"> Er wordt zorgvuldig omgegaan met het gebruik van netwerken binnen of buiten kantoor, teneinde het risico van afluisteren of ‘</w:t>
      </w:r>
      <w:proofErr w:type="spellStart"/>
      <w:r w:rsidRPr="00E971A7">
        <w:rPr>
          <w:rFonts w:ascii="Times New Roman" w:eastAsia="Times New Roman" w:hAnsi="Times New Roman" w:cs="Times New Roman"/>
          <w:i/>
          <w:iCs/>
          <w:kern w:val="0"/>
          <w:sz w:val="20"/>
          <w:szCs w:val="20"/>
          <w:lang w:eastAsia="nl-NL"/>
          <w14:ligatures w14:val="none"/>
        </w:rPr>
        <w:t>hacking</w:t>
      </w:r>
      <w:proofErr w:type="spellEnd"/>
      <w:r w:rsidRPr="00E971A7">
        <w:rPr>
          <w:rFonts w:ascii="Times New Roman" w:eastAsia="Times New Roman" w:hAnsi="Times New Roman" w:cs="Times New Roman"/>
          <w:i/>
          <w:iCs/>
          <w:kern w:val="0"/>
          <w:sz w:val="20"/>
          <w:szCs w:val="20"/>
          <w:lang w:eastAsia="nl-NL"/>
          <w14:ligatures w14:val="none"/>
        </w:rPr>
        <w:t xml:space="preserve">’ zo beperkt mogelijk te houden. </w:t>
      </w:r>
      <w:r w:rsidR="00CF7035" w:rsidRPr="00E971A7">
        <w:rPr>
          <w:rFonts w:ascii="Times New Roman" w:eastAsia="Times New Roman" w:hAnsi="Times New Roman" w:cs="Times New Roman"/>
          <w:i/>
          <w:iCs/>
          <w:kern w:val="0"/>
          <w:sz w:val="20"/>
          <w:szCs w:val="20"/>
          <w:lang w:eastAsia="nl-NL"/>
          <w14:ligatures w14:val="none"/>
        </w:rPr>
        <w:t>Voorzien wordt in adequate internetverbinding b</w:t>
      </w:r>
      <w:r w:rsidRPr="00E971A7">
        <w:rPr>
          <w:rFonts w:ascii="Times New Roman" w:eastAsia="Times New Roman" w:hAnsi="Times New Roman" w:cs="Times New Roman"/>
          <w:i/>
          <w:iCs/>
          <w:kern w:val="0"/>
          <w:sz w:val="20"/>
          <w:szCs w:val="20"/>
          <w:lang w:eastAsia="nl-NL"/>
          <w14:ligatures w14:val="none"/>
        </w:rPr>
        <w:t xml:space="preserve">uiten kantoor </w:t>
      </w:r>
      <w:r w:rsidR="00CF7035"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 xml:space="preserve">bijvoorbeeld </w:t>
      </w:r>
      <w:r w:rsidR="00CF7035" w:rsidRPr="00E971A7">
        <w:rPr>
          <w:rFonts w:ascii="Times New Roman" w:eastAsia="Times New Roman" w:hAnsi="Times New Roman" w:cs="Times New Roman"/>
          <w:i/>
          <w:iCs/>
          <w:kern w:val="0"/>
          <w:sz w:val="20"/>
          <w:szCs w:val="20"/>
          <w:lang w:eastAsia="nl-NL"/>
          <w14:ligatures w14:val="none"/>
        </w:rPr>
        <w:t xml:space="preserve">middels een </w:t>
      </w:r>
      <w:r w:rsidR="007C03DE" w:rsidRPr="00E971A7">
        <w:rPr>
          <w:rFonts w:ascii="Times New Roman" w:eastAsia="Times New Roman" w:hAnsi="Times New Roman" w:cs="Times New Roman"/>
          <w:i/>
          <w:iCs/>
          <w:kern w:val="0"/>
          <w:sz w:val="20"/>
          <w:szCs w:val="20"/>
          <w:lang w:eastAsia="nl-NL"/>
          <w14:ligatures w14:val="none"/>
        </w:rPr>
        <w:t xml:space="preserve">zgn. </w:t>
      </w:r>
      <w:proofErr w:type="spellStart"/>
      <w:r w:rsidR="007C03DE" w:rsidRPr="00E971A7">
        <w:rPr>
          <w:rFonts w:ascii="Times New Roman" w:eastAsia="Times New Roman" w:hAnsi="Times New Roman" w:cs="Times New Roman"/>
          <w:i/>
          <w:iCs/>
          <w:kern w:val="0"/>
          <w:sz w:val="20"/>
          <w:szCs w:val="20"/>
          <w:lang w:eastAsia="nl-NL"/>
          <w14:ligatures w14:val="none"/>
        </w:rPr>
        <w:t>hotspot</w:t>
      </w:r>
      <w:proofErr w:type="spellEnd"/>
      <w:r w:rsidR="007C03DE" w:rsidRPr="00E971A7">
        <w:rPr>
          <w:rFonts w:ascii="Times New Roman" w:eastAsia="Times New Roman" w:hAnsi="Times New Roman" w:cs="Times New Roman"/>
          <w:i/>
          <w:iCs/>
          <w:kern w:val="0"/>
          <w:sz w:val="20"/>
          <w:szCs w:val="20"/>
          <w:lang w:eastAsia="nl-NL"/>
          <w14:ligatures w14:val="none"/>
        </w:rPr>
        <w:t xml:space="preserve"> </w:t>
      </w:r>
      <w:r w:rsidR="00CF7035" w:rsidRPr="00E971A7">
        <w:rPr>
          <w:rFonts w:ascii="Times New Roman" w:eastAsia="Times New Roman" w:hAnsi="Times New Roman" w:cs="Times New Roman"/>
          <w:i/>
          <w:iCs/>
          <w:kern w:val="0"/>
          <w:sz w:val="20"/>
          <w:szCs w:val="20"/>
          <w:lang w:eastAsia="nl-NL"/>
          <w14:ligatures w14:val="none"/>
        </w:rPr>
        <w:t xml:space="preserve">via </w:t>
      </w:r>
      <w:r w:rsidRPr="00E971A7">
        <w:rPr>
          <w:rFonts w:ascii="Times New Roman" w:eastAsia="Times New Roman" w:hAnsi="Times New Roman" w:cs="Times New Roman"/>
          <w:i/>
          <w:iCs/>
          <w:kern w:val="0"/>
          <w:sz w:val="20"/>
          <w:szCs w:val="20"/>
          <w:lang w:eastAsia="nl-NL"/>
          <w14:ligatures w14:val="none"/>
        </w:rPr>
        <w:t>de eigen telefoon</w:t>
      </w:r>
      <w:r w:rsidR="00CF7035"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 xml:space="preserve">. </w:t>
      </w:r>
      <w:r w:rsidR="00E21171" w:rsidRPr="00E971A7">
        <w:rPr>
          <w:rFonts w:ascii="Times New Roman" w:eastAsia="Times New Roman" w:hAnsi="Times New Roman" w:cs="Times New Roman"/>
          <w:i/>
          <w:iCs/>
          <w:kern w:val="0"/>
          <w:sz w:val="20"/>
          <w:szCs w:val="20"/>
          <w:lang w:eastAsia="nl-NL"/>
          <w14:ligatures w14:val="none"/>
        </w:rPr>
        <w:t xml:space="preserve">Om van buiten het kantoor verbinding te maken met het </w:t>
      </w:r>
      <w:r w:rsidR="00CF7035" w:rsidRPr="00E971A7">
        <w:rPr>
          <w:rFonts w:ascii="Times New Roman" w:eastAsia="Times New Roman" w:hAnsi="Times New Roman" w:cs="Times New Roman"/>
          <w:i/>
          <w:iCs/>
          <w:kern w:val="0"/>
          <w:sz w:val="20"/>
          <w:szCs w:val="20"/>
          <w:lang w:eastAsia="nl-NL"/>
          <w14:ligatures w14:val="none"/>
        </w:rPr>
        <w:t>kantoor</w:t>
      </w:r>
      <w:r w:rsidR="00425F4D" w:rsidRPr="00E971A7">
        <w:rPr>
          <w:rFonts w:ascii="Times New Roman" w:eastAsia="Times New Roman" w:hAnsi="Times New Roman" w:cs="Times New Roman"/>
          <w:i/>
          <w:iCs/>
          <w:kern w:val="0"/>
          <w:sz w:val="20"/>
          <w:szCs w:val="20"/>
          <w:lang w:eastAsia="nl-NL"/>
          <w14:ligatures w14:val="none"/>
        </w:rPr>
        <w:t>netwerk</w:t>
      </w:r>
      <w:r w:rsidR="00CF7035" w:rsidRPr="00E971A7">
        <w:rPr>
          <w:rFonts w:ascii="Times New Roman" w:eastAsia="Times New Roman" w:hAnsi="Times New Roman" w:cs="Times New Roman"/>
          <w:i/>
          <w:iCs/>
          <w:kern w:val="0"/>
          <w:sz w:val="20"/>
          <w:szCs w:val="20"/>
          <w:lang w:eastAsia="nl-NL"/>
          <w14:ligatures w14:val="none"/>
        </w:rPr>
        <w:t xml:space="preserve"> wordt b</w:t>
      </w:r>
      <w:r w:rsidRPr="00E971A7">
        <w:rPr>
          <w:rFonts w:ascii="Times New Roman" w:eastAsia="Times New Roman" w:hAnsi="Times New Roman" w:cs="Times New Roman"/>
          <w:i/>
          <w:iCs/>
          <w:kern w:val="0"/>
          <w:sz w:val="20"/>
          <w:szCs w:val="20"/>
          <w:lang w:eastAsia="nl-NL"/>
          <w14:ligatures w14:val="none"/>
        </w:rPr>
        <w:t xml:space="preserve">ij voorkeur </w:t>
      </w:r>
      <w:r w:rsidR="00425F4D" w:rsidRPr="00E971A7">
        <w:rPr>
          <w:rFonts w:ascii="Times New Roman" w:eastAsia="Times New Roman" w:hAnsi="Times New Roman" w:cs="Times New Roman"/>
          <w:i/>
          <w:iCs/>
          <w:kern w:val="0"/>
          <w:sz w:val="20"/>
          <w:szCs w:val="20"/>
          <w:lang w:eastAsia="nl-NL"/>
          <w14:ligatures w14:val="none"/>
        </w:rPr>
        <w:t xml:space="preserve">gebruik gemaakt </w:t>
      </w:r>
      <w:r w:rsidR="00CF7035" w:rsidRPr="00E971A7">
        <w:rPr>
          <w:rFonts w:ascii="Times New Roman" w:eastAsia="Times New Roman" w:hAnsi="Times New Roman" w:cs="Times New Roman"/>
          <w:i/>
          <w:iCs/>
          <w:kern w:val="0"/>
          <w:sz w:val="20"/>
          <w:szCs w:val="20"/>
          <w:lang w:eastAsia="nl-NL"/>
          <w14:ligatures w14:val="none"/>
        </w:rPr>
        <w:t xml:space="preserve">van </w:t>
      </w:r>
      <w:r w:rsidRPr="00E971A7">
        <w:rPr>
          <w:rFonts w:ascii="Times New Roman" w:eastAsia="Times New Roman" w:hAnsi="Times New Roman" w:cs="Times New Roman"/>
          <w:i/>
          <w:iCs/>
          <w:kern w:val="0"/>
          <w:sz w:val="20"/>
          <w:szCs w:val="20"/>
          <w:lang w:eastAsia="nl-NL"/>
          <w14:ligatures w14:val="none"/>
        </w:rPr>
        <w:t xml:space="preserve">een VPN-verbinding, </w:t>
      </w:r>
      <w:r w:rsidR="00CF7035" w:rsidRPr="00E971A7">
        <w:rPr>
          <w:rFonts w:ascii="Times New Roman" w:eastAsia="Times New Roman" w:hAnsi="Times New Roman" w:cs="Times New Roman"/>
          <w:i/>
          <w:iCs/>
          <w:kern w:val="0"/>
          <w:sz w:val="20"/>
          <w:szCs w:val="20"/>
          <w:lang w:eastAsia="nl-NL"/>
          <w14:ligatures w14:val="none"/>
        </w:rPr>
        <w:t>teneinde het risico van afluisteren of ‘</w:t>
      </w:r>
      <w:proofErr w:type="spellStart"/>
      <w:r w:rsidR="00CF7035" w:rsidRPr="00E971A7">
        <w:rPr>
          <w:rFonts w:ascii="Times New Roman" w:eastAsia="Times New Roman" w:hAnsi="Times New Roman" w:cs="Times New Roman"/>
          <w:i/>
          <w:iCs/>
          <w:kern w:val="0"/>
          <w:sz w:val="20"/>
          <w:szCs w:val="20"/>
          <w:lang w:eastAsia="nl-NL"/>
          <w14:ligatures w14:val="none"/>
        </w:rPr>
        <w:t>hacking</w:t>
      </w:r>
      <w:proofErr w:type="spellEnd"/>
      <w:r w:rsidR="00CF7035" w:rsidRPr="00E971A7">
        <w:rPr>
          <w:rFonts w:ascii="Times New Roman" w:eastAsia="Times New Roman" w:hAnsi="Times New Roman" w:cs="Times New Roman"/>
          <w:i/>
          <w:iCs/>
          <w:kern w:val="0"/>
          <w:sz w:val="20"/>
          <w:szCs w:val="20"/>
          <w:lang w:eastAsia="nl-NL"/>
          <w14:ligatures w14:val="none"/>
        </w:rPr>
        <w:t>’ zo beperkt mogelijk te houden</w:t>
      </w:r>
      <w:r w:rsidRPr="00E971A7">
        <w:rPr>
          <w:rFonts w:ascii="Times New Roman" w:eastAsia="Times New Roman" w:hAnsi="Times New Roman" w:cs="Times New Roman"/>
          <w:i/>
          <w:iCs/>
          <w:kern w:val="0"/>
          <w:sz w:val="20"/>
          <w:szCs w:val="20"/>
          <w:lang w:eastAsia="nl-NL"/>
          <w14:ligatures w14:val="none"/>
        </w:rPr>
        <w:t xml:space="preserve">. </w:t>
      </w:r>
    </w:p>
    <w:p w14:paraId="260E78FA"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1443DC73"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Waarborgen</w:t>
      </w:r>
      <w:r w:rsidRPr="00E971A7">
        <w:rPr>
          <w:rFonts w:ascii="Times New Roman" w:eastAsia="Times New Roman" w:hAnsi="Times New Roman" w:cs="Times New Roman"/>
          <w:i/>
          <w:iCs/>
          <w:kern w:val="0"/>
          <w:sz w:val="20"/>
          <w:szCs w:val="20"/>
          <w:lang w:eastAsia="nl-NL"/>
          <w14:ligatures w14:val="none"/>
        </w:rPr>
        <w:t> </w:t>
      </w:r>
    </w:p>
    <w:p w14:paraId="0A6CE226" w14:textId="6463823F" w:rsidR="009E71C8" w:rsidRPr="00E971A7" w:rsidRDefault="00CF7035"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Data</w:t>
      </w:r>
      <w:r w:rsidR="009E71C8" w:rsidRPr="00E971A7">
        <w:rPr>
          <w:rFonts w:ascii="Times New Roman" w:eastAsia="Times New Roman" w:hAnsi="Times New Roman" w:cs="Times New Roman"/>
          <w:i/>
          <w:iCs/>
          <w:kern w:val="0"/>
          <w:sz w:val="20"/>
          <w:szCs w:val="20"/>
          <w:lang w:eastAsia="nl-NL"/>
          <w14:ligatures w14:val="none"/>
        </w:rPr>
        <w:t>verkeer wor</w:t>
      </w:r>
      <w:r w:rsidRPr="00E971A7">
        <w:rPr>
          <w:rFonts w:ascii="Times New Roman" w:eastAsia="Times New Roman" w:hAnsi="Times New Roman" w:cs="Times New Roman"/>
          <w:i/>
          <w:iCs/>
          <w:kern w:val="0"/>
          <w:sz w:val="20"/>
          <w:szCs w:val="20"/>
          <w:lang w:eastAsia="nl-NL"/>
          <w14:ligatures w14:val="none"/>
        </w:rPr>
        <w:t>dt</w:t>
      </w:r>
      <w:r w:rsidR="009E71C8" w:rsidRPr="00E971A7">
        <w:rPr>
          <w:rFonts w:ascii="Times New Roman" w:eastAsia="Times New Roman" w:hAnsi="Times New Roman" w:cs="Times New Roman"/>
          <w:i/>
          <w:iCs/>
          <w:kern w:val="0"/>
          <w:sz w:val="20"/>
          <w:szCs w:val="20"/>
          <w:lang w:eastAsia="nl-NL"/>
          <w14:ligatures w14:val="none"/>
        </w:rPr>
        <w:t xml:space="preserve"> door firewalls, speciale antivirus- en antispyware software zo goed mogelijk gecontroleerd op virussen, spyware, </w:t>
      </w:r>
      <w:proofErr w:type="spellStart"/>
      <w:r w:rsidR="009E71C8" w:rsidRPr="00E971A7">
        <w:rPr>
          <w:rFonts w:ascii="Times New Roman" w:eastAsia="Times New Roman" w:hAnsi="Times New Roman" w:cs="Times New Roman"/>
          <w:i/>
          <w:iCs/>
          <w:kern w:val="0"/>
          <w:sz w:val="20"/>
          <w:szCs w:val="20"/>
          <w:lang w:eastAsia="nl-NL"/>
          <w14:ligatures w14:val="none"/>
        </w:rPr>
        <w:t>ransomware</w:t>
      </w:r>
      <w:proofErr w:type="spellEnd"/>
      <w:r w:rsidR="009E71C8" w:rsidRPr="00E971A7">
        <w:rPr>
          <w:rFonts w:ascii="Times New Roman" w:eastAsia="Times New Roman" w:hAnsi="Times New Roman" w:cs="Times New Roman"/>
          <w:i/>
          <w:iCs/>
          <w:kern w:val="0"/>
          <w:sz w:val="20"/>
          <w:szCs w:val="20"/>
          <w:lang w:eastAsia="nl-NL"/>
          <w14:ligatures w14:val="none"/>
        </w:rPr>
        <w:t xml:space="preserve"> en soortgelijk ongerief. Gevoelige informatie wordt altijd beschermd met een login. Bij het versturen of ontvangen van persoonsgegevens of bij het inloggen op systemen wordt uitsluitend gebruik gemaakt van een versleutelde verbinding. </w:t>
      </w:r>
    </w:p>
    <w:p w14:paraId="0E2C9264"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5EF8BDD9"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Informatiebeveiligingsincident</w:t>
      </w:r>
      <w:r w:rsidRPr="00E971A7">
        <w:rPr>
          <w:rFonts w:ascii="Times New Roman" w:eastAsia="Times New Roman" w:hAnsi="Times New Roman" w:cs="Times New Roman"/>
          <w:i/>
          <w:iCs/>
          <w:kern w:val="0"/>
          <w:sz w:val="20"/>
          <w:szCs w:val="20"/>
          <w:lang w:eastAsia="nl-NL"/>
          <w14:ligatures w14:val="none"/>
        </w:rPr>
        <w:t> </w:t>
      </w:r>
    </w:p>
    <w:p w14:paraId="07981E87"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Zodra het kantoor wordt geconfronteerd met een informatiebeveiligingsincident   worden de volgende acties genomen:  </w:t>
      </w:r>
    </w:p>
    <w:p w14:paraId="71D7DBB6" w14:textId="53CD0992"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Allereerst – al dan niet via technische ondersteuning – de controle terugwinnen over de systemen, informatie en werkzaamheden</w:t>
      </w:r>
      <w:r w:rsidR="002F0243" w:rsidRPr="00E971A7">
        <w:rPr>
          <w:rFonts w:ascii="Times New Roman" w:eastAsia="Times New Roman" w:hAnsi="Times New Roman" w:cs="Times New Roman"/>
          <w:i/>
          <w:iCs/>
          <w:kern w:val="0"/>
          <w:sz w:val="20"/>
          <w:szCs w:val="20"/>
          <w:lang w:eastAsia="nl-NL"/>
          <w14:ligatures w14:val="none"/>
        </w:rPr>
        <w:t>. Dit kan inhouden dat de systemen tijdelijk buiten gebruik gesteld worden en de internetverbinding verbroken wordt, om verdere invloed van buitenaf te voorkomen en met meer zekerheid te kunnen vaststellen wat er precies is gebeurd; </w:t>
      </w:r>
    </w:p>
    <w:p w14:paraId="0E3B03AD" w14:textId="77777777" w:rsidR="00020089" w:rsidRPr="00E971A7" w:rsidRDefault="00020089"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Een crisis- en communicatieplan opstellen om betrokkenen op de hoogte te brengen. </w:t>
      </w:r>
    </w:p>
    <w:p w14:paraId="0114B794" w14:textId="2CAC7FA9"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Onderzoek doen naar wat er heeft plaatsgevonden en passende maatregelen nemen. </w:t>
      </w:r>
    </w:p>
    <w:p w14:paraId="12D34FF5" w14:textId="77777777"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Beveiligingsincidenten administreren in verband met mogelijke aansprakelijkheid; </w:t>
      </w:r>
    </w:p>
    <w:p w14:paraId="0C07F4FD" w14:textId="77777777"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Indien noodzakelijk melding maken van het incident;  </w:t>
      </w:r>
    </w:p>
    <w:p w14:paraId="284E53BF"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5FEF84F3"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Disclaimer</w:t>
      </w:r>
      <w:r w:rsidRPr="00E971A7">
        <w:rPr>
          <w:rFonts w:ascii="Times New Roman" w:eastAsia="Times New Roman" w:hAnsi="Times New Roman" w:cs="Times New Roman"/>
          <w:i/>
          <w:iCs/>
          <w:kern w:val="0"/>
          <w:sz w:val="20"/>
          <w:szCs w:val="20"/>
          <w:lang w:eastAsia="nl-NL"/>
          <w14:ligatures w14:val="none"/>
        </w:rPr>
        <w:t> </w:t>
      </w:r>
    </w:p>
    <w:p w14:paraId="02CC51D2" w14:textId="6ECAEF88"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lastRenderedPageBreak/>
        <w:t>In alle uitgaande berichten via de e-mail is een disclaimer opgenomen. Daarvoor is een standaard bericht opgesteld dat verschijnt wanneer een nieuw bericht wordt verzonden. </w:t>
      </w:r>
    </w:p>
    <w:p w14:paraId="736B9C35"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0254A2EF"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Back-up en recovery</w:t>
      </w:r>
      <w:r w:rsidRPr="00E971A7">
        <w:rPr>
          <w:rFonts w:ascii="Times New Roman" w:eastAsia="Times New Roman" w:hAnsi="Times New Roman" w:cs="Times New Roman"/>
          <w:i/>
          <w:iCs/>
          <w:kern w:val="0"/>
          <w:sz w:val="20"/>
          <w:szCs w:val="20"/>
          <w:lang w:eastAsia="nl-NL"/>
          <w14:ligatures w14:val="none"/>
        </w:rPr>
        <w:t> </w:t>
      </w:r>
    </w:p>
    <w:p w14:paraId="03FB50D1" w14:textId="78B1EF6D"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De software en opgeslagen gegevens van het kantoor dienen in het geval van een calamiteit zo spoedig mogelijk hersteld te kunnen worden. Dit wil zeggen dat het systeem in de staat van direct voor de calamiteit gebracht dient te </w:t>
      </w:r>
      <w:r w:rsidR="00995509" w:rsidRPr="00E971A7">
        <w:rPr>
          <w:rFonts w:ascii="Times New Roman" w:eastAsia="Times New Roman" w:hAnsi="Times New Roman" w:cs="Times New Roman"/>
          <w:i/>
          <w:iCs/>
          <w:kern w:val="0"/>
          <w:sz w:val="20"/>
          <w:szCs w:val="20"/>
          <w:lang w:eastAsia="nl-NL"/>
          <w14:ligatures w14:val="none"/>
        </w:rPr>
        <w:t xml:space="preserve">kunnen </w:t>
      </w:r>
      <w:r w:rsidRPr="00E971A7">
        <w:rPr>
          <w:rFonts w:ascii="Times New Roman" w:eastAsia="Times New Roman" w:hAnsi="Times New Roman" w:cs="Times New Roman"/>
          <w:i/>
          <w:iCs/>
          <w:kern w:val="0"/>
          <w:sz w:val="20"/>
          <w:szCs w:val="20"/>
          <w:lang w:eastAsia="nl-NL"/>
          <w14:ligatures w14:val="none"/>
        </w:rPr>
        <w:t>worden. Elke dag wordt er een back-up gemaakt. Op iedere laatste dag van de maand wordt een maandback-up gemaakt. In veel gevallen wordt de back-up “automatisch” gemaakt en wordt een rapport van de back-up per e-mail aan de interne automatiseringsverantwoordelijke verzonden. </w:t>
      </w:r>
    </w:p>
    <w:p w14:paraId="5B5818ED"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5DC11301" w14:textId="6F71B8F6" w:rsidR="009E71C8" w:rsidRPr="00E971A7" w:rsidRDefault="00CF7035"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 xml:space="preserve">Beschikbaar hebben </w:t>
      </w:r>
      <w:r w:rsidR="009E71C8" w:rsidRPr="00E971A7">
        <w:rPr>
          <w:rFonts w:ascii="Times New Roman" w:eastAsia="Times New Roman" w:hAnsi="Times New Roman" w:cs="Times New Roman"/>
          <w:b/>
          <w:bCs/>
          <w:i/>
          <w:iCs/>
          <w:kern w:val="0"/>
          <w:sz w:val="20"/>
          <w:szCs w:val="20"/>
          <w:lang w:eastAsia="nl-NL"/>
          <w14:ligatures w14:val="none"/>
        </w:rPr>
        <w:t>back-ups</w:t>
      </w:r>
      <w:r w:rsidR="009E71C8" w:rsidRPr="00E971A7">
        <w:rPr>
          <w:rFonts w:ascii="Times New Roman" w:eastAsia="Times New Roman" w:hAnsi="Times New Roman" w:cs="Times New Roman"/>
          <w:i/>
          <w:iCs/>
          <w:kern w:val="0"/>
          <w:sz w:val="20"/>
          <w:szCs w:val="20"/>
          <w:lang w:eastAsia="nl-NL"/>
          <w14:ligatures w14:val="none"/>
        </w:rPr>
        <w:t> </w:t>
      </w:r>
    </w:p>
    <w:p w14:paraId="5302F2E4" w14:textId="6041F1EF" w:rsidR="009E71C8" w:rsidRPr="00E971A7" w:rsidRDefault="00CF7035"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In geval van eigen systeembeheer </w:t>
      </w:r>
      <w:r w:rsidR="00EB2338" w:rsidRPr="00E971A7">
        <w:rPr>
          <w:rFonts w:ascii="Times New Roman" w:eastAsia="Times New Roman" w:hAnsi="Times New Roman" w:cs="Times New Roman"/>
          <w:i/>
          <w:iCs/>
          <w:kern w:val="0"/>
          <w:sz w:val="20"/>
          <w:szCs w:val="20"/>
          <w:lang w:eastAsia="nl-NL"/>
          <w14:ligatures w14:val="none"/>
        </w:rPr>
        <w:t xml:space="preserve">(een server op kantoor) </w:t>
      </w:r>
      <w:r w:rsidRPr="00E971A7">
        <w:rPr>
          <w:rFonts w:ascii="Times New Roman" w:eastAsia="Times New Roman" w:hAnsi="Times New Roman" w:cs="Times New Roman"/>
          <w:i/>
          <w:iCs/>
          <w:kern w:val="0"/>
          <w:sz w:val="20"/>
          <w:szCs w:val="20"/>
          <w:lang w:eastAsia="nl-NL"/>
          <w14:ligatures w14:val="none"/>
        </w:rPr>
        <w:t>worde</w:t>
      </w:r>
      <w:r w:rsidR="00EB2338" w:rsidRPr="00E971A7">
        <w:rPr>
          <w:rFonts w:ascii="Times New Roman" w:eastAsia="Times New Roman" w:hAnsi="Times New Roman" w:cs="Times New Roman"/>
          <w:i/>
          <w:iCs/>
          <w:kern w:val="0"/>
          <w:sz w:val="20"/>
          <w:szCs w:val="20"/>
          <w:lang w:eastAsia="nl-NL"/>
          <w14:ligatures w14:val="none"/>
        </w:rPr>
        <w:t>n</w:t>
      </w:r>
      <w:r w:rsidRPr="00E971A7">
        <w:rPr>
          <w:rFonts w:ascii="Times New Roman" w:eastAsia="Times New Roman" w:hAnsi="Times New Roman" w:cs="Times New Roman"/>
          <w:i/>
          <w:iCs/>
          <w:kern w:val="0"/>
          <w:sz w:val="20"/>
          <w:szCs w:val="20"/>
          <w:lang w:eastAsia="nl-NL"/>
          <w14:ligatures w14:val="none"/>
        </w:rPr>
        <w:t xml:space="preserve"> </w:t>
      </w:r>
      <w:r w:rsidR="009E71C8" w:rsidRPr="00E971A7">
        <w:rPr>
          <w:rFonts w:ascii="Times New Roman" w:eastAsia="Times New Roman" w:hAnsi="Times New Roman" w:cs="Times New Roman"/>
          <w:i/>
          <w:iCs/>
          <w:kern w:val="0"/>
          <w:sz w:val="20"/>
          <w:szCs w:val="20"/>
          <w:lang w:eastAsia="nl-NL"/>
          <w14:ligatures w14:val="none"/>
        </w:rPr>
        <w:t xml:space="preserve">back-ups brandvrij opgeborgen in de daarvoor bestemde kast (kluis). De back-ups van de andere dagen van de week worden door de interne automatiseringsverantwoordelijke buiten kantoor bewaard en op de dag waarop de </w:t>
      </w:r>
      <w:r w:rsidRPr="00E971A7">
        <w:rPr>
          <w:rFonts w:ascii="Times New Roman" w:eastAsia="Times New Roman" w:hAnsi="Times New Roman" w:cs="Times New Roman"/>
          <w:i/>
          <w:iCs/>
          <w:kern w:val="0"/>
          <w:sz w:val="20"/>
          <w:szCs w:val="20"/>
          <w:lang w:eastAsia="nl-NL"/>
          <w14:ligatures w14:val="none"/>
        </w:rPr>
        <w:t xml:space="preserve">back-up </w:t>
      </w:r>
      <w:r w:rsidR="009E71C8" w:rsidRPr="00E971A7">
        <w:rPr>
          <w:rFonts w:ascii="Times New Roman" w:eastAsia="Times New Roman" w:hAnsi="Times New Roman" w:cs="Times New Roman"/>
          <w:i/>
          <w:iCs/>
          <w:kern w:val="0"/>
          <w:sz w:val="20"/>
          <w:szCs w:val="20"/>
          <w:lang w:eastAsia="nl-NL"/>
          <w14:ligatures w14:val="none"/>
        </w:rPr>
        <w:t>weer nodig is, meegenomen naar kantoor. Ook de maandback-up wordt (bij voorkeur buiten kantoor) in een brandvrije kast bewaard. </w:t>
      </w:r>
    </w:p>
    <w:p w14:paraId="27D15B94" w14:textId="7E54A14D" w:rsidR="00CF7035" w:rsidRPr="00E971A7" w:rsidRDefault="00CF7035"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In geval van extern systeembeheer </w:t>
      </w:r>
      <w:r w:rsidR="00B27FA3" w:rsidRPr="00E971A7">
        <w:rPr>
          <w:rFonts w:ascii="Times New Roman" w:eastAsia="Times New Roman" w:hAnsi="Times New Roman" w:cs="Times New Roman"/>
          <w:i/>
          <w:iCs/>
          <w:kern w:val="0"/>
          <w:sz w:val="20"/>
          <w:szCs w:val="20"/>
          <w:lang w:eastAsia="nl-NL"/>
          <w14:ligatures w14:val="none"/>
        </w:rPr>
        <w:t xml:space="preserve">is </w:t>
      </w:r>
      <w:r w:rsidRPr="00E971A7">
        <w:rPr>
          <w:rFonts w:ascii="Times New Roman" w:eastAsia="Times New Roman" w:hAnsi="Times New Roman" w:cs="Times New Roman"/>
          <w:i/>
          <w:iCs/>
          <w:kern w:val="0"/>
          <w:sz w:val="20"/>
          <w:szCs w:val="20"/>
          <w:lang w:eastAsia="nl-NL"/>
          <w14:ligatures w14:val="none"/>
        </w:rPr>
        <w:t>de beschikbaarheid van back-ups als volgt geregeld</w:t>
      </w:r>
      <w:r w:rsidR="00B27FA3"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 xml:space="preserve"> [INVULLEN]</w:t>
      </w:r>
    </w:p>
    <w:p w14:paraId="5E81FFA5" w14:textId="7E878605"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D68FC43" w14:textId="77777777" w:rsidR="00B27FA3" w:rsidRPr="00E971A7" w:rsidRDefault="00B27FA3" w:rsidP="246008C1">
      <w:pPr>
        <w:spacing w:after="0" w:line="240" w:lineRule="auto"/>
        <w:ind w:left="1416"/>
        <w:textAlignment w:val="baseline"/>
        <w:rPr>
          <w:rFonts w:ascii="Times New Roman" w:eastAsia="Times New Roman" w:hAnsi="Times New Roman" w:cs="Times New Roman"/>
          <w:b/>
          <w:bCs/>
          <w:i/>
          <w:iCs/>
          <w:kern w:val="0"/>
          <w:sz w:val="20"/>
          <w:szCs w:val="20"/>
          <w:lang w:eastAsia="nl-NL"/>
          <w14:ligatures w14:val="none"/>
        </w:rPr>
      </w:pPr>
      <w:r w:rsidRPr="00E971A7">
        <w:rPr>
          <w:rFonts w:ascii="Times New Roman" w:eastAsia="Times New Roman" w:hAnsi="Times New Roman" w:cs="Times New Roman"/>
          <w:b/>
          <w:bCs/>
          <w:i/>
          <w:iCs/>
          <w:kern w:val="0"/>
          <w:sz w:val="20"/>
          <w:szCs w:val="20"/>
          <w:lang w:eastAsia="nl-NL"/>
          <w14:ligatures w14:val="none"/>
        </w:rPr>
        <w:t>Datalekken</w:t>
      </w:r>
    </w:p>
    <w:p w14:paraId="7B3C39B6" w14:textId="52B679BC"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onderdeel ‘datalekken’ staat niet in de Roda. Het is niet verplicht, maar wel aan te bevelen dit in het kantoorhandboek op te nemen.  </w:t>
      </w:r>
    </w:p>
    <w:p w14:paraId="507EF58D"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color w:val="FF0000"/>
          <w:kern w:val="0"/>
          <w:sz w:val="20"/>
          <w:szCs w:val="20"/>
          <w:lang w:eastAsia="nl-NL"/>
          <w14:ligatures w14:val="none"/>
        </w:rPr>
        <w:t> </w:t>
      </w:r>
    </w:p>
    <w:p w14:paraId="319EF492" w14:textId="579E50DB" w:rsidR="009E71C8" w:rsidRPr="00E971A7" w:rsidRDefault="00B27FA3"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Sinds</w:t>
      </w:r>
      <w:r w:rsidR="009E71C8" w:rsidRPr="00E971A7">
        <w:rPr>
          <w:rFonts w:ascii="Times New Roman" w:eastAsia="Times New Roman" w:hAnsi="Times New Roman" w:cs="Times New Roman"/>
          <w:i/>
          <w:iCs/>
          <w:kern w:val="0"/>
          <w:sz w:val="20"/>
          <w:szCs w:val="20"/>
          <w:lang w:eastAsia="nl-NL"/>
          <w14:ligatures w14:val="none"/>
        </w:rPr>
        <w:t xml:space="preserve"> 1 januari 2016 geldt de meldplicht datalekken. Deze meldplicht houdt in dat het kantoor direct een melding moet doen bij de Autoriteit Persoonsgegevens zodra er een (vermoeden van een) ernstig </w:t>
      </w:r>
      <w:proofErr w:type="spellStart"/>
      <w:r w:rsidR="009E71C8" w:rsidRPr="00E971A7">
        <w:rPr>
          <w:rFonts w:ascii="Times New Roman" w:eastAsia="Times New Roman" w:hAnsi="Times New Roman" w:cs="Times New Roman"/>
          <w:i/>
          <w:iCs/>
          <w:kern w:val="0"/>
          <w:sz w:val="20"/>
          <w:szCs w:val="20"/>
          <w:lang w:eastAsia="nl-NL"/>
          <w14:ligatures w14:val="none"/>
        </w:rPr>
        <w:t>datalek</w:t>
      </w:r>
      <w:proofErr w:type="spellEnd"/>
      <w:r w:rsidR="009E71C8" w:rsidRPr="00E971A7">
        <w:rPr>
          <w:rFonts w:ascii="Times New Roman" w:eastAsia="Times New Roman" w:hAnsi="Times New Roman" w:cs="Times New Roman"/>
          <w:i/>
          <w:iCs/>
          <w:kern w:val="0"/>
          <w:sz w:val="20"/>
          <w:szCs w:val="20"/>
          <w:lang w:eastAsia="nl-NL"/>
          <w14:ligatures w14:val="none"/>
        </w:rPr>
        <w:t xml:space="preserve"> is. Bij een </w:t>
      </w:r>
      <w:proofErr w:type="spellStart"/>
      <w:r w:rsidR="009E71C8" w:rsidRPr="00E971A7">
        <w:rPr>
          <w:rFonts w:ascii="Times New Roman" w:eastAsia="Times New Roman" w:hAnsi="Times New Roman" w:cs="Times New Roman"/>
          <w:i/>
          <w:iCs/>
          <w:kern w:val="0"/>
          <w:sz w:val="20"/>
          <w:szCs w:val="20"/>
          <w:lang w:eastAsia="nl-NL"/>
          <w14:ligatures w14:val="none"/>
        </w:rPr>
        <w:t>datalek</w:t>
      </w:r>
      <w:proofErr w:type="spellEnd"/>
      <w:r w:rsidR="009E71C8" w:rsidRPr="00E971A7">
        <w:rPr>
          <w:rFonts w:ascii="Times New Roman" w:eastAsia="Times New Roman" w:hAnsi="Times New Roman" w:cs="Times New Roman"/>
          <w:i/>
          <w:iCs/>
          <w:kern w:val="0"/>
          <w:sz w:val="20"/>
          <w:szCs w:val="20"/>
          <w:lang w:eastAsia="nl-NL"/>
          <w14:ligatures w14:val="none"/>
        </w:rPr>
        <w:t xml:space="preserve"> gaat het om toegang tot of vernietiging, wijziging of vrijkomen van persoonsgegevens zonder dat dit de bedoeling is. Onder een </w:t>
      </w:r>
      <w:proofErr w:type="spellStart"/>
      <w:r w:rsidR="009E71C8" w:rsidRPr="00E971A7">
        <w:rPr>
          <w:rFonts w:ascii="Times New Roman" w:eastAsia="Times New Roman" w:hAnsi="Times New Roman" w:cs="Times New Roman"/>
          <w:i/>
          <w:iCs/>
          <w:kern w:val="0"/>
          <w:sz w:val="20"/>
          <w:szCs w:val="20"/>
          <w:lang w:eastAsia="nl-NL"/>
          <w14:ligatures w14:val="none"/>
        </w:rPr>
        <w:t>datalek</w:t>
      </w:r>
      <w:proofErr w:type="spellEnd"/>
      <w:r w:rsidR="009E71C8" w:rsidRPr="00E971A7">
        <w:rPr>
          <w:rFonts w:ascii="Times New Roman" w:eastAsia="Times New Roman" w:hAnsi="Times New Roman" w:cs="Times New Roman"/>
          <w:i/>
          <w:iCs/>
          <w:kern w:val="0"/>
          <w:sz w:val="20"/>
          <w:szCs w:val="20"/>
          <w:lang w:eastAsia="nl-NL"/>
          <w14:ligatures w14:val="none"/>
        </w:rPr>
        <w:t xml:space="preserve"> valt dus niet alleen het vrijkomen (lekken) van gegevens, maar ook onrechtmatige verwerking van gegevens, zoals een kwijtgeraakte USB-stick met persoonsgegevens, een gestolen laptop of een inbraak in een databestand door een hacker. Aan de betrokkenen (de mensen van wie de persoonsgegevens zijn gelekt, bijvoorbeeld cliënten of werknemers van het kantoor) dient het lek in beginsel ook te worden gemeld.  </w:t>
      </w:r>
    </w:p>
    <w:p w14:paraId="3A19506B"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Een melding van een </w:t>
      </w:r>
      <w:proofErr w:type="spellStart"/>
      <w:r w:rsidRPr="00E971A7">
        <w:rPr>
          <w:rFonts w:ascii="Times New Roman" w:eastAsia="Times New Roman" w:hAnsi="Times New Roman" w:cs="Times New Roman"/>
          <w:i/>
          <w:iCs/>
          <w:kern w:val="0"/>
          <w:sz w:val="20"/>
          <w:szCs w:val="20"/>
          <w:lang w:eastAsia="nl-NL"/>
          <w14:ligatures w14:val="none"/>
        </w:rPr>
        <w:t>datalek</w:t>
      </w:r>
      <w:proofErr w:type="spellEnd"/>
      <w:r w:rsidRPr="00E971A7">
        <w:rPr>
          <w:rFonts w:ascii="Times New Roman" w:eastAsia="Times New Roman" w:hAnsi="Times New Roman" w:cs="Times New Roman"/>
          <w:i/>
          <w:iCs/>
          <w:kern w:val="0"/>
          <w:sz w:val="20"/>
          <w:szCs w:val="20"/>
          <w:lang w:eastAsia="nl-NL"/>
          <w14:ligatures w14:val="none"/>
        </w:rPr>
        <w:t xml:space="preserve"> wordt door een daartoe bevoegde vertegenwoordiger van het ons advocatenkantoor gedaan via het meldloket datalekken. (</w:t>
      </w:r>
      <w:hyperlink r:id="rId76" w:tgtFrame="_blank" w:history="1">
        <w:r w:rsidRPr="00E971A7">
          <w:rPr>
            <w:rFonts w:ascii="Times New Roman" w:eastAsia="Times New Roman" w:hAnsi="Times New Roman" w:cs="Times New Roman"/>
            <w:i/>
            <w:iCs/>
            <w:color w:val="0563C1"/>
            <w:kern w:val="0"/>
            <w:sz w:val="20"/>
            <w:szCs w:val="20"/>
            <w:u w:val="single"/>
            <w:lang w:eastAsia="nl-NL"/>
            <w14:ligatures w14:val="none"/>
          </w:rPr>
          <w:t>https://datalekken.autoriteitpersoonsgegevens.nl</w:t>
        </w:r>
      </w:hyperlink>
      <w:r w:rsidRPr="00E971A7">
        <w:rPr>
          <w:rFonts w:ascii="Times New Roman" w:eastAsia="Times New Roman" w:hAnsi="Times New Roman" w:cs="Times New Roman"/>
          <w:i/>
          <w:iCs/>
          <w:kern w:val="0"/>
          <w:sz w:val="20"/>
          <w:szCs w:val="20"/>
          <w:lang w:eastAsia="nl-NL"/>
          <w14:ligatures w14:val="none"/>
        </w:rPr>
        <w:t>). </w:t>
      </w:r>
    </w:p>
    <w:p w14:paraId="758404AC" w14:textId="77777777" w:rsidR="0051655D" w:rsidRPr="00E971A7" w:rsidRDefault="0051655D"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p>
    <w:p w14:paraId="72DA5A22" w14:textId="5A6A24EA" w:rsidR="0051655D" w:rsidRPr="00E971A7" w:rsidRDefault="0051655D"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Indien er sprake is van cybercrime of een </w:t>
      </w:r>
      <w:proofErr w:type="spellStart"/>
      <w:r w:rsidRPr="00E971A7">
        <w:rPr>
          <w:rFonts w:ascii="Times New Roman" w:eastAsia="Times New Roman" w:hAnsi="Times New Roman" w:cs="Times New Roman"/>
          <w:i/>
          <w:iCs/>
          <w:kern w:val="0"/>
          <w:sz w:val="20"/>
          <w:szCs w:val="20"/>
          <w:lang w:eastAsia="nl-NL"/>
          <w14:ligatures w14:val="none"/>
        </w:rPr>
        <w:t>datalek</w:t>
      </w:r>
      <w:proofErr w:type="spellEnd"/>
      <w:r w:rsidRPr="00E971A7">
        <w:rPr>
          <w:rFonts w:ascii="Times New Roman" w:eastAsia="Times New Roman" w:hAnsi="Times New Roman" w:cs="Times New Roman"/>
          <w:i/>
          <w:iCs/>
          <w:kern w:val="0"/>
          <w:sz w:val="20"/>
          <w:szCs w:val="20"/>
          <w:lang w:eastAsia="nl-NL"/>
          <w14:ligatures w14:val="none"/>
        </w:rPr>
        <w:t xml:space="preserve"> met vertrouwelijke gegevens, wordt contact gezocht met de deken van de lokale orde.</w:t>
      </w:r>
    </w:p>
    <w:p w14:paraId="782EE85E" w14:textId="77777777" w:rsidR="009E71C8" w:rsidRPr="00E971A7" w:rsidRDefault="009E71C8" w:rsidP="00003C60">
      <w:pPr>
        <w:spacing w:after="0" w:line="240" w:lineRule="auto"/>
        <w:ind w:left="1080"/>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A9553A3"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92E07A4" w14:textId="77777777" w:rsidR="0084690C" w:rsidRPr="00DE7311" w:rsidRDefault="0084690C" w:rsidP="009E71C8">
      <w:pPr>
        <w:spacing w:after="0" w:line="240" w:lineRule="auto"/>
        <w:textAlignment w:val="baseline"/>
        <w:rPr>
          <w:rFonts w:ascii="Arial" w:eastAsia="Times New Roman" w:hAnsi="Arial" w:cs="Arial"/>
          <w:kern w:val="0"/>
          <w:sz w:val="18"/>
          <w:szCs w:val="18"/>
          <w:lang w:eastAsia="nl-NL"/>
          <w14:ligatures w14:val="none"/>
        </w:rPr>
      </w:pPr>
    </w:p>
    <w:p w14:paraId="0DB666DD" w14:textId="06B78E7F" w:rsidR="009E71C8" w:rsidRPr="00E971A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77" w:anchor="artikel-32-kantoorhandboek" w:history="1">
        <w:r w:rsidRPr="432C45C7">
          <w:rPr>
            <w:rStyle w:val="Hyperlink"/>
            <w:rFonts w:ascii="Arial" w:eastAsia="Times New Roman" w:hAnsi="Arial" w:cs="Arial"/>
            <w:b/>
            <w:bCs/>
            <w:kern w:val="0"/>
            <w:sz w:val="24"/>
            <w:szCs w:val="24"/>
            <w:lang w:eastAsia="nl-NL"/>
            <w14:ligatures w14:val="none"/>
          </w:rPr>
          <w:t>Art</w:t>
        </w:r>
        <w:r w:rsidR="00F168D9" w:rsidRPr="432C45C7">
          <w:rPr>
            <w:rStyle w:val="Hyperlink"/>
            <w:rFonts w:ascii="Arial" w:eastAsia="Times New Roman" w:hAnsi="Arial" w:cs="Arial"/>
            <w:b/>
            <w:bCs/>
            <w:kern w:val="0"/>
            <w:sz w:val="24"/>
            <w:szCs w:val="24"/>
            <w:lang w:eastAsia="nl-NL"/>
            <w14:ligatures w14:val="none"/>
          </w:rPr>
          <w:t>ikel</w:t>
        </w:r>
        <w:r w:rsidRPr="432C45C7">
          <w:rPr>
            <w:rStyle w:val="Hyperlink"/>
            <w:rFonts w:ascii="Arial" w:eastAsia="Times New Roman" w:hAnsi="Arial" w:cs="Arial"/>
            <w:b/>
            <w:bCs/>
            <w:kern w:val="0"/>
            <w:sz w:val="24"/>
            <w:szCs w:val="24"/>
            <w:lang w:eastAsia="nl-NL"/>
            <w14:ligatures w14:val="none"/>
          </w:rPr>
          <w:t xml:space="preserve"> 32, lid h Roda</w:t>
        </w:r>
      </w:hyperlink>
      <w:r w:rsidRPr="00E971A7">
        <w:rPr>
          <w:rFonts w:ascii="Arial" w:eastAsia="Times New Roman" w:hAnsi="Arial" w:cs="Arial"/>
          <w:kern w:val="0"/>
          <w:sz w:val="24"/>
          <w:szCs w:val="24"/>
          <w:lang w:eastAsia="nl-NL"/>
          <w14:ligatures w14:val="none"/>
        </w:rPr>
        <w:tab/>
      </w:r>
      <w:r w:rsidRPr="432C45C7">
        <w:rPr>
          <w:rFonts w:ascii="Arial" w:eastAsia="Times New Roman" w:hAnsi="Arial" w:cs="Arial"/>
          <w:b/>
          <w:bCs/>
          <w:i/>
          <w:iCs/>
          <w:kern w:val="0"/>
          <w:sz w:val="24"/>
          <w:szCs w:val="24"/>
          <w:lang w:eastAsia="nl-NL"/>
          <w14:ligatures w14:val="none"/>
        </w:rPr>
        <w:t>Risicomanagement</w:t>
      </w:r>
      <w:r w:rsidRPr="00E971A7">
        <w:rPr>
          <w:rFonts w:ascii="Arial" w:eastAsia="Times New Roman" w:hAnsi="Arial" w:cs="Arial"/>
          <w:kern w:val="0"/>
          <w:sz w:val="24"/>
          <w:szCs w:val="24"/>
          <w:lang w:eastAsia="nl-NL"/>
          <w14:ligatures w14:val="none"/>
        </w:rPr>
        <w:t> </w:t>
      </w:r>
    </w:p>
    <w:p w14:paraId="2994ED2D"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24E468A"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515B965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risicoanalyse en het melden van risico’s plaatsvindt en wat de procedures zijn (onderdeel i).</w:t>
      </w:r>
      <w:r w:rsidRPr="00DE7311">
        <w:rPr>
          <w:rFonts w:ascii="Arial" w:eastAsia="Times New Roman" w:hAnsi="Arial" w:cs="Arial"/>
          <w:kern w:val="0"/>
          <w:sz w:val="20"/>
          <w:szCs w:val="20"/>
          <w:lang w:eastAsia="nl-NL"/>
          <w14:ligatures w14:val="none"/>
        </w:rPr>
        <w:t> </w:t>
      </w:r>
    </w:p>
    <w:p w14:paraId="41A43E6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4FB06B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3D3D08F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advocaten die diensten verlenen die onder de reikwijdte van de </w:t>
      </w:r>
      <w:proofErr w:type="spellStart"/>
      <w:r w:rsidRPr="00DE7311">
        <w:rPr>
          <w:rFonts w:ascii="Arial" w:eastAsia="Times New Roman" w:hAnsi="Arial" w:cs="Arial"/>
          <w:kern w:val="0"/>
          <w:sz w:val="20"/>
          <w:szCs w:val="20"/>
          <w:lang w:eastAsia="nl-NL"/>
          <w14:ligatures w14:val="none"/>
        </w:rPr>
        <w:t>Wwft</w:t>
      </w:r>
      <w:proofErr w:type="spellEnd"/>
      <w:r w:rsidRPr="00DE7311">
        <w:rPr>
          <w:rFonts w:ascii="Arial" w:eastAsia="Times New Roman" w:hAnsi="Arial" w:cs="Arial"/>
          <w:kern w:val="0"/>
          <w:sz w:val="20"/>
          <w:szCs w:val="20"/>
          <w:lang w:eastAsia="nl-NL"/>
          <w14:ligatures w14:val="none"/>
        </w:rPr>
        <w:t xml:space="preserve"> vallen, z</w:t>
      </w:r>
      <w:r w:rsidRPr="00DE7311">
        <w:rPr>
          <w:rFonts w:ascii="Arial" w:eastAsia="Times New Roman" w:hAnsi="Arial" w:cs="Arial"/>
          <w:color w:val="333333"/>
          <w:kern w:val="0"/>
          <w:sz w:val="20"/>
          <w:szCs w:val="20"/>
          <w:lang w:eastAsia="nl-NL"/>
          <w14:ligatures w14:val="none"/>
        </w:rPr>
        <w:t>ie hierboven onderdeel e.</w:t>
      </w:r>
      <w:r w:rsidRPr="00DE7311">
        <w:rPr>
          <w:rFonts w:ascii="Arial" w:eastAsia="Times New Roman" w:hAnsi="Arial" w:cs="Arial"/>
          <w:kern w:val="0"/>
          <w:sz w:val="20"/>
          <w:szCs w:val="20"/>
          <w:lang w:eastAsia="nl-NL"/>
          <w14:ligatures w14:val="none"/>
        </w:rPr>
        <w:t>  </w:t>
      </w:r>
    </w:p>
    <w:p w14:paraId="64FCADEF" w14:textId="6C9C94B3"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CA99EA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 werk een kantoor niet zal verrichten in verband met de voor het kantoor niet-aanvaardbare risico’s (onderdeel ii).</w:t>
      </w:r>
      <w:r w:rsidRPr="00DE7311">
        <w:rPr>
          <w:rFonts w:ascii="Arial" w:eastAsia="Times New Roman" w:hAnsi="Arial" w:cs="Arial"/>
          <w:kern w:val="0"/>
          <w:sz w:val="20"/>
          <w:szCs w:val="20"/>
          <w:lang w:eastAsia="nl-NL"/>
          <w14:ligatures w14:val="none"/>
        </w:rPr>
        <w:t> </w:t>
      </w:r>
    </w:p>
    <w:p w14:paraId="2237B3E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DFC57F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Maak een overzicht van de algemene risico’s en oorzaken van claims in relatie tot de gebieden waarop het kantoor werkzaam is en een instructie voor werkzaamheden die wel worden verricht hoewel ze een hoger dan normaal risico voor het kantoor met zich meebrengen, inclusief afwijkend toezicht en meldplicht (onderdeel iii en iv).</w:t>
      </w:r>
      <w:r w:rsidRPr="00DE7311">
        <w:rPr>
          <w:rFonts w:ascii="Arial" w:eastAsia="Times New Roman" w:hAnsi="Arial" w:cs="Arial"/>
          <w:kern w:val="0"/>
          <w:sz w:val="20"/>
          <w:szCs w:val="20"/>
          <w:lang w:eastAsia="nl-NL"/>
          <w14:ligatures w14:val="none"/>
        </w:rPr>
        <w:t> </w:t>
      </w:r>
    </w:p>
    <w:p w14:paraId="7D0BB122" w14:textId="77777777" w:rsidR="004853AF" w:rsidRDefault="004853AF" w:rsidP="009E71C8">
      <w:pPr>
        <w:spacing w:after="0" w:line="240" w:lineRule="auto"/>
        <w:ind w:left="705"/>
        <w:textAlignment w:val="baseline"/>
        <w:rPr>
          <w:rFonts w:ascii="Arial" w:eastAsia="Times New Roman" w:hAnsi="Arial" w:cs="Arial"/>
          <w:color w:val="0078D4"/>
          <w:kern w:val="0"/>
          <w:sz w:val="20"/>
          <w:szCs w:val="20"/>
          <w:lang w:eastAsia="nl-NL"/>
          <w14:ligatures w14:val="none"/>
        </w:rPr>
      </w:pPr>
    </w:p>
    <w:p w14:paraId="0A761DFD" w14:textId="0207B732" w:rsidR="00CA4B2D" w:rsidRDefault="009E71C8" w:rsidP="009E71C8">
      <w:pPr>
        <w:spacing w:after="0" w:line="240" w:lineRule="auto"/>
        <w:ind w:left="705"/>
        <w:textAlignment w:val="baseline"/>
        <w:rPr>
          <w:rFonts w:ascii="Arial" w:eastAsia="Times New Roman" w:hAnsi="Arial" w:cs="Arial"/>
          <w:color w:val="0078D4"/>
          <w:kern w:val="0"/>
          <w:sz w:val="20"/>
          <w:szCs w:val="20"/>
          <w:lang w:eastAsia="nl-NL"/>
          <w14:ligatures w14:val="none"/>
        </w:rPr>
      </w:pPr>
      <w:r w:rsidRPr="00DE7311">
        <w:rPr>
          <w:rFonts w:ascii="Arial" w:eastAsia="Times New Roman" w:hAnsi="Arial" w:cs="Arial"/>
          <w:color w:val="0078D4"/>
          <w:kern w:val="0"/>
          <w:sz w:val="20"/>
          <w:szCs w:val="20"/>
          <w:lang w:eastAsia="nl-NL"/>
          <w14:ligatures w14:val="none"/>
        </w:rPr>
        <w:lastRenderedPageBreak/>
        <w:t> </w:t>
      </w:r>
    </w:p>
    <w:p w14:paraId="4A55C7B5"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kern w:val="0"/>
          <w:sz w:val="20"/>
          <w:szCs w:val="20"/>
          <w:lang w:eastAsia="nl-NL"/>
          <w14:ligatures w14:val="none"/>
        </w:rPr>
        <w:t>  </w:t>
      </w:r>
    </w:p>
    <w:p w14:paraId="22B2146F" w14:textId="77777777" w:rsidR="008C360D" w:rsidRPr="00E971A7" w:rsidRDefault="008C360D"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57DB3B9A"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kantoor heeft geïnventariseerd waar de organisatie het meeste risico loopt en wat de maatregelen zijn die getroffen moeten worden om de schade te beperken. Calamiteiten hebben niet enkel betrekking op aardbevingen, stormschade etc., maar kunnen bijvoorbeeld ook betrekking hebben op het vertrek van een personeelslid of het kwijtraken van een usb-stick met gevoelige informatie.  </w:t>
      </w:r>
    </w:p>
    <w:p w14:paraId="108A5C6A"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2707FD57"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calamiteiten worden als volgt gecategoriseerd: </w:t>
      </w:r>
    </w:p>
    <w:p w14:paraId="788EBA3C"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168B8284"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Persoonlijke omstandigheden</w:t>
      </w:r>
      <w:r w:rsidRPr="00E971A7">
        <w:rPr>
          <w:rFonts w:ascii="Times New Roman" w:eastAsia="Times New Roman" w:hAnsi="Times New Roman" w:cs="Times New Roman"/>
          <w:i/>
          <w:iCs/>
          <w:kern w:val="0"/>
          <w:sz w:val="20"/>
          <w:szCs w:val="20"/>
          <w:lang w:eastAsia="nl-NL"/>
          <w14:ligatures w14:val="none"/>
        </w:rPr>
        <w:t> </w:t>
      </w:r>
    </w:p>
    <w:p w14:paraId="011AB908" w14:textId="77777777" w:rsidR="009E71C8" w:rsidRPr="00E971A7" w:rsidRDefault="009E71C8" w:rsidP="008C360D">
      <w:pPr>
        <w:numPr>
          <w:ilvl w:val="0"/>
          <w:numId w:val="17"/>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Overlijden van een collega; </w:t>
      </w:r>
    </w:p>
    <w:p w14:paraId="7939086C" w14:textId="77777777" w:rsidR="009E71C8" w:rsidRPr="00E971A7" w:rsidRDefault="009E71C8" w:rsidP="008C360D">
      <w:pPr>
        <w:numPr>
          <w:ilvl w:val="0"/>
          <w:numId w:val="17"/>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(Plotseling) vertrek van een collega; </w:t>
      </w:r>
    </w:p>
    <w:p w14:paraId="1C0510FF" w14:textId="77777777" w:rsidR="009E71C8" w:rsidRPr="00E971A7" w:rsidRDefault="009E71C8" w:rsidP="008C360D">
      <w:pPr>
        <w:numPr>
          <w:ilvl w:val="0"/>
          <w:numId w:val="17"/>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Langdurige ziekte van een collega. </w:t>
      </w:r>
    </w:p>
    <w:p w14:paraId="0969CC19" w14:textId="77777777" w:rsidR="009E71C8" w:rsidRPr="00E971A7" w:rsidRDefault="009E71C8" w:rsidP="008C360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AC79D2B"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Gebouwen en inventaris</w:t>
      </w:r>
      <w:r w:rsidRPr="00E971A7">
        <w:rPr>
          <w:rFonts w:ascii="Times New Roman" w:eastAsia="Times New Roman" w:hAnsi="Times New Roman" w:cs="Times New Roman"/>
          <w:i/>
          <w:iCs/>
          <w:kern w:val="0"/>
          <w:sz w:val="20"/>
          <w:szCs w:val="20"/>
          <w:lang w:eastAsia="nl-NL"/>
          <w14:ligatures w14:val="none"/>
        </w:rPr>
        <w:t> </w:t>
      </w:r>
    </w:p>
    <w:p w14:paraId="16E55C68" w14:textId="77777777" w:rsidR="009E71C8" w:rsidRPr="00E971A7" w:rsidRDefault="009E71C8" w:rsidP="008C360D">
      <w:pPr>
        <w:numPr>
          <w:ilvl w:val="0"/>
          <w:numId w:val="18"/>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Brand-, rook-, en waterschade; </w:t>
      </w:r>
    </w:p>
    <w:p w14:paraId="7816B6D4" w14:textId="77777777" w:rsidR="009E71C8" w:rsidRPr="00E971A7" w:rsidRDefault="009E71C8" w:rsidP="008C360D">
      <w:pPr>
        <w:numPr>
          <w:ilvl w:val="0"/>
          <w:numId w:val="18"/>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Inbraak en daardoor verliezen van cliëntgegevens; </w:t>
      </w:r>
    </w:p>
    <w:p w14:paraId="1A70D3EF" w14:textId="77777777" w:rsidR="009E71C8" w:rsidRPr="00E971A7" w:rsidRDefault="009E71C8" w:rsidP="008C360D">
      <w:pPr>
        <w:numPr>
          <w:ilvl w:val="0"/>
          <w:numId w:val="18"/>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Stroomstoring. </w:t>
      </w:r>
    </w:p>
    <w:p w14:paraId="757F4778" w14:textId="77777777" w:rsidR="009E71C8" w:rsidRPr="00E971A7" w:rsidRDefault="009E71C8" w:rsidP="008C360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2EE5CA05"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ICT</w:t>
      </w:r>
      <w:r w:rsidRPr="00E971A7">
        <w:rPr>
          <w:rFonts w:ascii="Times New Roman" w:eastAsia="Times New Roman" w:hAnsi="Times New Roman" w:cs="Times New Roman"/>
          <w:i/>
          <w:iCs/>
          <w:kern w:val="0"/>
          <w:sz w:val="20"/>
          <w:szCs w:val="20"/>
          <w:lang w:eastAsia="nl-NL"/>
          <w14:ligatures w14:val="none"/>
        </w:rPr>
        <w:t> </w:t>
      </w:r>
    </w:p>
    <w:p w14:paraId="4083EC5F"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Diefstal van computers; </w:t>
      </w:r>
    </w:p>
    <w:p w14:paraId="200FC816"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Server crash; </w:t>
      </w:r>
    </w:p>
    <w:p w14:paraId="187BCA16" w14:textId="0A510ACF"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Corrupte back</w:t>
      </w:r>
      <w:r w:rsidR="0051655D"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upfiles; </w:t>
      </w:r>
    </w:p>
    <w:p w14:paraId="60047C84"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Uitval van telecommunicatie; </w:t>
      </w:r>
    </w:p>
    <w:p w14:paraId="2729BB95"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proofErr w:type="spellStart"/>
      <w:r w:rsidRPr="00E971A7">
        <w:rPr>
          <w:rFonts w:ascii="Times New Roman" w:eastAsia="Times New Roman" w:hAnsi="Times New Roman" w:cs="Times New Roman"/>
          <w:i/>
          <w:iCs/>
          <w:kern w:val="0"/>
          <w:sz w:val="20"/>
          <w:szCs w:val="20"/>
          <w:lang w:eastAsia="nl-NL"/>
          <w14:ligatures w14:val="none"/>
        </w:rPr>
        <w:t>Hacks</w:t>
      </w:r>
      <w:proofErr w:type="spellEnd"/>
      <w:r w:rsidRPr="00E971A7">
        <w:rPr>
          <w:rFonts w:ascii="Times New Roman" w:eastAsia="Times New Roman" w:hAnsi="Times New Roman" w:cs="Times New Roman"/>
          <w:i/>
          <w:iCs/>
          <w:kern w:val="0"/>
          <w:sz w:val="20"/>
          <w:szCs w:val="20"/>
          <w:lang w:eastAsia="nl-NL"/>
          <w14:ligatures w14:val="none"/>
        </w:rPr>
        <w:t>. </w:t>
      </w:r>
    </w:p>
    <w:p w14:paraId="070DFEA0" w14:textId="77777777" w:rsidR="009E71C8" w:rsidRPr="00E971A7" w:rsidRDefault="009E71C8" w:rsidP="008C360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EEDFC25"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Overig</w:t>
      </w:r>
      <w:r w:rsidRPr="00E971A7">
        <w:rPr>
          <w:rFonts w:ascii="Times New Roman" w:eastAsia="Times New Roman" w:hAnsi="Times New Roman" w:cs="Times New Roman"/>
          <w:i/>
          <w:iCs/>
          <w:kern w:val="0"/>
          <w:sz w:val="20"/>
          <w:szCs w:val="20"/>
          <w:lang w:eastAsia="nl-NL"/>
          <w14:ligatures w14:val="none"/>
        </w:rPr>
        <w:t> </w:t>
      </w:r>
    </w:p>
    <w:p w14:paraId="4AEEDDE0" w14:textId="77777777" w:rsidR="009E71C8" w:rsidRPr="00E971A7" w:rsidRDefault="009E71C8" w:rsidP="008C360D">
      <w:pPr>
        <w:numPr>
          <w:ilvl w:val="0"/>
          <w:numId w:val="20"/>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Bedreiging; </w:t>
      </w:r>
    </w:p>
    <w:p w14:paraId="48C2AA53" w14:textId="77777777" w:rsidR="009E71C8" w:rsidRPr="00E971A7" w:rsidRDefault="009E71C8" w:rsidP="008C360D">
      <w:pPr>
        <w:numPr>
          <w:ilvl w:val="0"/>
          <w:numId w:val="20"/>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Overval; </w:t>
      </w:r>
    </w:p>
    <w:p w14:paraId="6F0D04B9" w14:textId="77777777" w:rsidR="009E71C8" w:rsidRPr="00E971A7" w:rsidRDefault="009E71C8" w:rsidP="008C360D">
      <w:pPr>
        <w:numPr>
          <w:ilvl w:val="0"/>
          <w:numId w:val="20"/>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(Beroeps)fouten.  </w:t>
      </w:r>
    </w:p>
    <w:p w14:paraId="617B0D7D"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8C15DFC"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Hieronder wordt beschreven welke actie het kantoor onderneemt, indien één van de calamiteiten/scenario’s zich voordoet. </w:t>
      </w:r>
    </w:p>
    <w:p w14:paraId="3D3F63C4"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3E31A2A" w14:textId="31C4C6C1"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Indien het kantoor werkzaamheden verricht die een hoger dan normaal risico met zich meebrengen, inclusief afwijkend toezicht en meldplicht, dan pleegt de advocaat met een collega overleg. Indien nodig wordt contact opgenomen met de deken. </w:t>
      </w:r>
    </w:p>
    <w:p w14:paraId="7A6F8D6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4919C7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12B48B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4902CCD" w14:textId="3BCEE2F7" w:rsidR="009E71C8" w:rsidRPr="006B023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78" w:anchor="artikel-32-kantoorhandboek" w:history="1">
        <w:r w:rsidRPr="432C45C7">
          <w:rPr>
            <w:rStyle w:val="Hyperlink"/>
            <w:rFonts w:ascii="Arial" w:eastAsia="Times New Roman" w:hAnsi="Arial" w:cs="Arial"/>
            <w:b/>
            <w:bCs/>
            <w:kern w:val="0"/>
            <w:sz w:val="24"/>
            <w:szCs w:val="24"/>
            <w:lang w:eastAsia="nl-NL"/>
            <w14:ligatures w14:val="none"/>
          </w:rPr>
          <w:t>Art</w:t>
        </w:r>
        <w:r w:rsidR="00F168D9" w:rsidRPr="432C45C7">
          <w:rPr>
            <w:rStyle w:val="Hyperlink"/>
            <w:rFonts w:ascii="Arial" w:eastAsia="Times New Roman" w:hAnsi="Arial" w:cs="Arial"/>
            <w:b/>
            <w:bCs/>
            <w:kern w:val="0"/>
            <w:sz w:val="24"/>
            <w:szCs w:val="24"/>
            <w:lang w:eastAsia="nl-NL"/>
            <w14:ligatures w14:val="none"/>
          </w:rPr>
          <w:t>ikel</w:t>
        </w:r>
        <w:r w:rsidRPr="432C45C7">
          <w:rPr>
            <w:rStyle w:val="Hyperlink"/>
            <w:rFonts w:ascii="Arial" w:eastAsia="Times New Roman" w:hAnsi="Arial" w:cs="Arial"/>
            <w:b/>
            <w:bCs/>
            <w:kern w:val="0"/>
            <w:sz w:val="24"/>
            <w:szCs w:val="24"/>
            <w:lang w:eastAsia="nl-NL"/>
            <w14:ligatures w14:val="none"/>
          </w:rPr>
          <w:t xml:space="preserve"> 32</w:t>
        </w:r>
        <w:r w:rsidR="00F168D9" w:rsidRPr="432C45C7">
          <w:rPr>
            <w:rStyle w:val="Hyperlink"/>
            <w:rFonts w:ascii="Arial" w:eastAsia="Times New Roman" w:hAnsi="Arial" w:cs="Arial"/>
            <w:b/>
            <w:bCs/>
            <w:kern w:val="0"/>
            <w:sz w:val="24"/>
            <w:szCs w:val="24"/>
            <w:lang w:eastAsia="nl-NL"/>
            <w14:ligatures w14:val="none"/>
          </w:rPr>
          <w:t>,</w:t>
        </w:r>
        <w:r w:rsidRPr="432C45C7">
          <w:rPr>
            <w:rStyle w:val="Hyperlink"/>
            <w:rFonts w:ascii="Arial" w:eastAsia="Times New Roman" w:hAnsi="Arial" w:cs="Arial"/>
            <w:b/>
            <w:bCs/>
            <w:kern w:val="0"/>
            <w:sz w:val="24"/>
            <w:szCs w:val="24"/>
            <w:lang w:eastAsia="nl-NL"/>
            <w14:ligatures w14:val="none"/>
          </w:rPr>
          <w:t xml:space="preserve"> lid i Roda</w:t>
        </w:r>
      </w:hyperlink>
      <w:r w:rsidRPr="006B0237">
        <w:rPr>
          <w:rFonts w:ascii="Arial" w:eastAsia="Times New Roman" w:hAnsi="Arial" w:cs="Arial"/>
          <w:kern w:val="0"/>
          <w:sz w:val="24"/>
          <w:szCs w:val="24"/>
          <w:lang w:eastAsia="nl-NL"/>
          <w14:ligatures w14:val="none"/>
        </w:rPr>
        <w:tab/>
      </w:r>
      <w:r w:rsidRPr="432C45C7">
        <w:rPr>
          <w:rFonts w:ascii="Arial" w:eastAsia="Times New Roman" w:hAnsi="Arial" w:cs="Arial"/>
          <w:b/>
          <w:bCs/>
          <w:i/>
          <w:iCs/>
          <w:kern w:val="0"/>
          <w:sz w:val="24"/>
          <w:szCs w:val="24"/>
          <w:lang w:eastAsia="nl-NL"/>
          <w14:ligatures w14:val="none"/>
        </w:rPr>
        <w:t>Relatie met de cliënt</w:t>
      </w:r>
      <w:r w:rsidRPr="006B0237">
        <w:rPr>
          <w:rFonts w:ascii="Arial" w:eastAsia="Times New Roman" w:hAnsi="Arial" w:cs="Arial"/>
          <w:kern w:val="0"/>
          <w:sz w:val="24"/>
          <w:szCs w:val="24"/>
          <w:lang w:eastAsia="nl-NL"/>
          <w14:ligatures w14:val="none"/>
        </w:rPr>
        <w:t> </w:t>
      </w:r>
    </w:p>
    <w:p w14:paraId="5A139C66"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2BBB62E2" w14:textId="77777777" w:rsidR="006B0237" w:rsidRPr="00DE7311" w:rsidRDefault="006B0237" w:rsidP="009E71C8">
      <w:pPr>
        <w:spacing w:after="0" w:line="240" w:lineRule="auto"/>
        <w:textAlignment w:val="baseline"/>
        <w:rPr>
          <w:rFonts w:ascii="Arial" w:eastAsia="Times New Roman" w:hAnsi="Arial" w:cs="Arial"/>
          <w:kern w:val="0"/>
          <w:sz w:val="18"/>
          <w:szCs w:val="18"/>
          <w:lang w:eastAsia="nl-NL"/>
          <w14:ligatures w14:val="none"/>
        </w:rPr>
      </w:pPr>
    </w:p>
    <w:p w14:paraId="3D63D809" w14:textId="18CD3B0D"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op welke wijze de advocaat zich vergewist van de identiteit van de cliënt en de wettigheid van de opdracht conform de </w:t>
      </w:r>
      <w:hyperlink r:id="rId79" w:anchor="artikel-71-controle-identiteit-clint-en-wettigheid-opdracht" w:tgtFrame="_blank" w:history="1">
        <w:r w:rsidRPr="00DE7311">
          <w:rPr>
            <w:rFonts w:ascii="Arial" w:eastAsia="Times New Roman" w:hAnsi="Arial" w:cs="Arial"/>
            <w:b/>
            <w:bCs/>
            <w:color w:val="0563C1"/>
            <w:kern w:val="0"/>
            <w:sz w:val="20"/>
            <w:szCs w:val="20"/>
            <w:u w:val="single"/>
            <w:lang w:eastAsia="nl-NL"/>
            <w14:ligatures w14:val="none"/>
          </w:rPr>
          <w:t>artikelen 7.1 en 7.2 van de Verordening</w:t>
        </w:r>
      </w:hyperlink>
      <w:r w:rsidRPr="00DE7311">
        <w:rPr>
          <w:rFonts w:ascii="Arial" w:eastAsia="Times New Roman" w:hAnsi="Arial" w:cs="Arial"/>
          <w:b/>
          <w:bCs/>
          <w:kern w:val="0"/>
          <w:sz w:val="20"/>
          <w:szCs w:val="20"/>
          <w:lang w:eastAsia="nl-NL"/>
          <w14:ligatures w14:val="none"/>
        </w:rPr>
        <w:t xml:space="preserve"> en deze zo nodig weigert conform </w:t>
      </w:r>
      <w:hyperlink r:id="rId80" w:anchor="artikel-73-weigeren-dienstverlening" w:tgtFrame="_blank" w:history="1">
        <w:r w:rsidRPr="00DE7311">
          <w:rPr>
            <w:rFonts w:ascii="Arial" w:eastAsia="Times New Roman" w:hAnsi="Arial" w:cs="Arial"/>
            <w:b/>
            <w:bCs/>
            <w:color w:val="0563C1"/>
            <w:kern w:val="0"/>
            <w:sz w:val="20"/>
            <w:szCs w:val="20"/>
            <w:u w:val="single"/>
            <w:lang w:eastAsia="nl-NL"/>
            <w14:ligatures w14:val="none"/>
          </w:rPr>
          <w:t>artikel 7.3 van de Verordening</w:t>
        </w:r>
      </w:hyperlink>
      <w:r w:rsidRPr="00DE7311">
        <w:rPr>
          <w:rFonts w:ascii="Arial" w:eastAsia="Times New Roman" w:hAnsi="Arial" w:cs="Arial"/>
          <w:b/>
          <w:bCs/>
          <w:kern w:val="0"/>
          <w:sz w:val="20"/>
          <w:szCs w:val="20"/>
          <w:lang w:eastAsia="nl-NL"/>
          <w14:ligatures w14:val="none"/>
        </w:rPr>
        <w:t xml:space="preserve"> (onderdeel i).</w:t>
      </w:r>
      <w:r w:rsidRPr="00DE7311">
        <w:rPr>
          <w:rFonts w:ascii="Arial" w:eastAsia="Times New Roman" w:hAnsi="Arial" w:cs="Arial"/>
          <w:kern w:val="0"/>
          <w:sz w:val="20"/>
          <w:szCs w:val="20"/>
          <w:lang w:eastAsia="nl-NL"/>
          <w14:ligatures w14:val="none"/>
        </w:rPr>
        <w:t> </w:t>
      </w:r>
    </w:p>
    <w:p w14:paraId="3A63A91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9A13765" w14:textId="77777777" w:rsidR="0013142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Toelichting: </w:t>
      </w:r>
    </w:p>
    <w:p w14:paraId="1C5A8657" w14:textId="319B9B65" w:rsidR="009E71C8" w:rsidRPr="00CD3BEC" w:rsidRDefault="00131428" w:rsidP="009E71C8">
      <w:pPr>
        <w:spacing w:after="0" w:line="240" w:lineRule="auto"/>
        <w:textAlignment w:val="baseline"/>
        <w:rPr>
          <w:rStyle w:val="Hyperlink"/>
          <w:rFonts w:ascii="Arial" w:eastAsia="Times New Roman" w:hAnsi="Arial" w:cs="Arial"/>
          <w:kern w:val="0"/>
          <w:sz w:val="18"/>
          <w:szCs w:val="18"/>
          <w:lang w:eastAsia="nl-NL"/>
          <w14:ligatures w14:val="none"/>
        </w:rPr>
      </w:pPr>
      <w:r>
        <w:rPr>
          <w:rFonts w:ascii="Arial" w:eastAsia="Times New Roman" w:hAnsi="Arial" w:cs="Arial"/>
          <w:kern w:val="0"/>
          <w:sz w:val="20"/>
          <w:szCs w:val="20"/>
          <w:lang w:eastAsia="nl-NL"/>
          <w14:ligatures w14:val="none"/>
        </w:rPr>
        <w:t>V</w:t>
      </w:r>
      <w:r w:rsidR="009E71C8" w:rsidRPr="00DE7311">
        <w:rPr>
          <w:rFonts w:ascii="Arial" w:eastAsia="Times New Roman" w:hAnsi="Arial" w:cs="Arial"/>
          <w:kern w:val="0"/>
          <w:sz w:val="20"/>
          <w:szCs w:val="20"/>
          <w:lang w:eastAsia="nl-NL"/>
          <w14:ligatures w14:val="none"/>
        </w:rPr>
        <w:t xml:space="preserve">oor de relatie tussen advocaat en cliënt in het algemeen wordt verwezen naar de </w:t>
      </w:r>
      <w:r w:rsidR="00CD3BEC">
        <w:rPr>
          <w:rFonts w:ascii="Arial" w:eastAsia="Times New Roman" w:hAnsi="Arial" w:cs="Arial"/>
          <w:color w:val="0563C1"/>
          <w:kern w:val="0"/>
          <w:sz w:val="20"/>
          <w:szCs w:val="20"/>
          <w:u w:val="single"/>
          <w:lang w:eastAsia="nl-NL"/>
          <w14:ligatures w14:val="none"/>
        </w:rPr>
        <w:fldChar w:fldCharType="begin"/>
      </w:r>
      <w:r w:rsidR="00CD3BEC">
        <w:rPr>
          <w:rFonts w:ascii="Arial" w:eastAsia="Times New Roman" w:hAnsi="Arial" w:cs="Arial"/>
          <w:color w:val="0563C1"/>
          <w:kern w:val="0"/>
          <w:sz w:val="20"/>
          <w:szCs w:val="20"/>
          <w:u w:val="single"/>
          <w:lang w:eastAsia="nl-NL"/>
          <w14:ligatures w14:val="none"/>
        </w:rPr>
        <w:instrText>HYPERLINK "https://www.advocatenorde.nl/voor-advocaten/wet-en-regelgeving/gedragsregels/gedragsregels-advocatuur/de-advocaat-de-verhouding" \t "_blank"</w:instrText>
      </w:r>
      <w:r w:rsidR="00CD3BEC">
        <w:rPr>
          <w:rFonts w:ascii="Arial" w:eastAsia="Times New Roman" w:hAnsi="Arial" w:cs="Arial"/>
          <w:color w:val="0563C1"/>
          <w:kern w:val="0"/>
          <w:sz w:val="20"/>
          <w:szCs w:val="20"/>
          <w:u w:val="single"/>
          <w:lang w:eastAsia="nl-NL"/>
          <w14:ligatures w14:val="none"/>
        </w:rPr>
      </w:r>
      <w:r w:rsidR="00CD3BEC">
        <w:rPr>
          <w:rFonts w:ascii="Arial" w:eastAsia="Times New Roman" w:hAnsi="Arial" w:cs="Arial"/>
          <w:color w:val="0563C1"/>
          <w:kern w:val="0"/>
          <w:sz w:val="20"/>
          <w:szCs w:val="20"/>
          <w:u w:val="single"/>
          <w:lang w:eastAsia="nl-NL"/>
          <w14:ligatures w14:val="none"/>
        </w:rPr>
        <w:fldChar w:fldCharType="separate"/>
      </w:r>
      <w:r w:rsidR="009E71C8" w:rsidRPr="00CD3BEC">
        <w:rPr>
          <w:rStyle w:val="Hyperlink"/>
          <w:rFonts w:ascii="Arial" w:eastAsia="Times New Roman" w:hAnsi="Arial" w:cs="Arial"/>
          <w:kern w:val="0"/>
          <w:sz w:val="20"/>
          <w:szCs w:val="20"/>
          <w:lang w:eastAsia="nl-NL"/>
          <w14:ligatures w14:val="none"/>
        </w:rPr>
        <w:t>Gedragsregels, en wel in het bijzonder naar de regels 12 tot en met 19. </w:t>
      </w:r>
    </w:p>
    <w:p w14:paraId="57E066CF" w14:textId="611EDEAC" w:rsidR="009E71C8" w:rsidRPr="00DE7311" w:rsidRDefault="00CD3BEC" w:rsidP="009E71C8">
      <w:pPr>
        <w:spacing w:after="0" w:line="240" w:lineRule="auto"/>
        <w:textAlignment w:val="baseline"/>
        <w:rPr>
          <w:rFonts w:ascii="Arial" w:eastAsia="Times New Roman" w:hAnsi="Arial" w:cs="Arial"/>
          <w:kern w:val="0"/>
          <w:sz w:val="18"/>
          <w:szCs w:val="18"/>
          <w:lang w:eastAsia="nl-NL"/>
          <w14:ligatures w14:val="none"/>
        </w:rPr>
      </w:pPr>
      <w:r>
        <w:rPr>
          <w:rFonts w:ascii="Arial" w:eastAsia="Times New Roman" w:hAnsi="Arial" w:cs="Arial"/>
          <w:color w:val="0563C1"/>
          <w:kern w:val="0"/>
          <w:sz w:val="20"/>
          <w:szCs w:val="20"/>
          <w:u w:val="single"/>
          <w:lang w:eastAsia="nl-NL"/>
          <w14:ligatures w14:val="none"/>
        </w:rPr>
        <w:fldChar w:fldCharType="end"/>
      </w:r>
      <w:r w:rsidR="009E71C8" w:rsidRPr="00DE7311">
        <w:rPr>
          <w:rFonts w:ascii="Arial" w:eastAsia="Times New Roman" w:hAnsi="Arial" w:cs="Arial"/>
          <w:kern w:val="0"/>
          <w:sz w:val="20"/>
          <w:szCs w:val="20"/>
          <w:lang w:eastAsia="nl-NL"/>
          <w14:ligatures w14:val="none"/>
        </w:rPr>
        <w:t> </w:t>
      </w:r>
    </w:p>
    <w:p w14:paraId="0D6FA30C" w14:textId="77777777" w:rsidR="0013142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Toelichting: </w:t>
      </w:r>
    </w:p>
    <w:p w14:paraId="56D4FDAC" w14:textId="7B6BF8DE" w:rsidR="009E71C8" w:rsidRPr="00BF287A" w:rsidRDefault="00131428" w:rsidP="009E71C8">
      <w:pPr>
        <w:spacing w:after="0" w:line="240" w:lineRule="auto"/>
        <w:textAlignment w:val="baseline"/>
        <w:rPr>
          <w:rStyle w:val="Hyperlink"/>
          <w:rFonts w:ascii="Arial" w:eastAsia="Times New Roman" w:hAnsi="Arial" w:cs="Arial"/>
          <w:kern w:val="0"/>
          <w:sz w:val="18"/>
          <w:szCs w:val="18"/>
          <w:lang w:eastAsia="nl-NL"/>
          <w14:ligatures w14:val="none"/>
        </w:rPr>
      </w:pPr>
      <w:r>
        <w:rPr>
          <w:rFonts w:ascii="Arial" w:eastAsia="Times New Roman" w:hAnsi="Arial" w:cs="Arial"/>
          <w:kern w:val="0"/>
          <w:sz w:val="20"/>
          <w:szCs w:val="20"/>
          <w:lang w:eastAsia="nl-NL"/>
          <w14:ligatures w14:val="none"/>
        </w:rPr>
        <w:t>V</w:t>
      </w:r>
      <w:r w:rsidR="009E71C8" w:rsidRPr="00DE7311">
        <w:rPr>
          <w:rFonts w:ascii="Arial" w:eastAsia="Times New Roman" w:hAnsi="Arial" w:cs="Arial"/>
          <w:kern w:val="0"/>
          <w:sz w:val="20"/>
          <w:szCs w:val="20"/>
          <w:lang w:eastAsia="nl-NL"/>
          <w14:ligatures w14:val="none"/>
        </w:rPr>
        <w:t xml:space="preserve">oor advocaten die diensten verlenen die onder de reikwijdte van de </w:t>
      </w:r>
      <w:proofErr w:type="spellStart"/>
      <w:r w:rsidR="009E71C8" w:rsidRPr="00DE7311">
        <w:rPr>
          <w:rFonts w:ascii="Arial" w:eastAsia="Times New Roman" w:hAnsi="Arial" w:cs="Arial"/>
          <w:kern w:val="0"/>
          <w:sz w:val="20"/>
          <w:szCs w:val="20"/>
          <w:lang w:eastAsia="nl-NL"/>
          <w14:ligatures w14:val="none"/>
        </w:rPr>
        <w:t>Wwft</w:t>
      </w:r>
      <w:proofErr w:type="spellEnd"/>
      <w:r w:rsidR="009E71C8" w:rsidRPr="00DE7311">
        <w:rPr>
          <w:rFonts w:ascii="Arial" w:eastAsia="Times New Roman" w:hAnsi="Arial" w:cs="Arial"/>
          <w:kern w:val="0"/>
          <w:sz w:val="20"/>
          <w:szCs w:val="20"/>
          <w:lang w:eastAsia="nl-NL"/>
          <w14:ligatures w14:val="none"/>
        </w:rPr>
        <w:t xml:space="preserve"> vallen, geldt dat zij ook altijd op grond van de </w:t>
      </w:r>
      <w:proofErr w:type="spellStart"/>
      <w:r w:rsidR="009E71C8" w:rsidRPr="00DE7311">
        <w:rPr>
          <w:rFonts w:ascii="Arial" w:eastAsia="Times New Roman" w:hAnsi="Arial" w:cs="Arial"/>
          <w:kern w:val="0"/>
          <w:sz w:val="20"/>
          <w:szCs w:val="20"/>
          <w:lang w:eastAsia="nl-NL"/>
          <w14:ligatures w14:val="none"/>
        </w:rPr>
        <w:t>Wwft</w:t>
      </w:r>
      <w:proofErr w:type="spellEnd"/>
      <w:r w:rsidR="009E71C8" w:rsidRPr="00DE7311">
        <w:rPr>
          <w:rFonts w:ascii="Arial" w:eastAsia="Times New Roman" w:hAnsi="Arial" w:cs="Arial"/>
          <w:kern w:val="0"/>
          <w:sz w:val="20"/>
          <w:szCs w:val="20"/>
          <w:lang w:eastAsia="nl-NL"/>
          <w14:ligatures w14:val="none"/>
        </w:rPr>
        <w:t xml:space="preserve"> cliëntenonderzoek moeten doen. Zie </w:t>
      </w:r>
      <w:r w:rsidR="00BF287A">
        <w:rPr>
          <w:rFonts w:ascii="Arial" w:eastAsia="Times New Roman" w:hAnsi="Arial" w:cs="Arial"/>
          <w:color w:val="0563C1"/>
          <w:kern w:val="0"/>
          <w:sz w:val="20"/>
          <w:szCs w:val="20"/>
          <w:u w:val="single"/>
          <w:lang w:eastAsia="nl-NL"/>
          <w14:ligatures w14:val="none"/>
        </w:rPr>
        <w:fldChar w:fldCharType="begin"/>
      </w:r>
      <w:r w:rsidR="00BF287A">
        <w:rPr>
          <w:rFonts w:ascii="Arial" w:eastAsia="Times New Roman" w:hAnsi="Arial" w:cs="Arial"/>
          <w:color w:val="0563C1"/>
          <w:kern w:val="0"/>
          <w:sz w:val="20"/>
          <w:szCs w:val="20"/>
          <w:u w:val="single"/>
          <w:lang w:eastAsia="nl-NL"/>
          <w14:ligatures w14:val="none"/>
        </w:rPr>
        <w:instrText>HYPERLINK "https://www.advocatenorde.nl/voor-advocaten/toezicht-advocatuur/handvatten-voor-naleving-van-de-wwft" \t "_blank"</w:instrText>
      </w:r>
      <w:r w:rsidR="00BF287A">
        <w:rPr>
          <w:rFonts w:ascii="Arial" w:eastAsia="Times New Roman" w:hAnsi="Arial" w:cs="Arial"/>
          <w:color w:val="0563C1"/>
          <w:kern w:val="0"/>
          <w:sz w:val="20"/>
          <w:szCs w:val="20"/>
          <w:u w:val="single"/>
          <w:lang w:eastAsia="nl-NL"/>
          <w14:ligatures w14:val="none"/>
        </w:rPr>
      </w:r>
      <w:r w:rsidR="00BF287A">
        <w:rPr>
          <w:rFonts w:ascii="Arial" w:eastAsia="Times New Roman" w:hAnsi="Arial" w:cs="Arial"/>
          <w:color w:val="0563C1"/>
          <w:kern w:val="0"/>
          <w:sz w:val="20"/>
          <w:szCs w:val="20"/>
          <w:u w:val="single"/>
          <w:lang w:eastAsia="nl-NL"/>
          <w14:ligatures w14:val="none"/>
        </w:rPr>
        <w:fldChar w:fldCharType="separate"/>
      </w:r>
      <w:r w:rsidR="009E71C8" w:rsidRPr="00BF287A">
        <w:rPr>
          <w:rStyle w:val="Hyperlink"/>
          <w:rFonts w:ascii="Arial" w:eastAsia="Times New Roman" w:hAnsi="Arial" w:cs="Arial"/>
          <w:kern w:val="0"/>
          <w:sz w:val="20"/>
          <w:szCs w:val="20"/>
          <w:lang w:eastAsia="nl-NL"/>
          <w14:ligatures w14:val="none"/>
        </w:rPr>
        <w:t xml:space="preserve">Handvatten voor naleving van de </w:t>
      </w:r>
      <w:proofErr w:type="spellStart"/>
      <w:r w:rsidR="009E71C8" w:rsidRPr="00BF287A">
        <w:rPr>
          <w:rStyle w:val="Hyperlink"/>
          <w:rFonts w:ascii="Arial" w:eastAsia="Times New Roman" w:hAnsi="Arial" w:cs="Arial"/>
          <w:kern w:val="0"/>
          <w:sz w:val="20"/>
          <w:szCs w:val="20"/>
          <w:lang w:eastAsia="nl-NL"/>
          <w14:ligatures w14:val="none"/>
        </w:rPr>
        <w:t>Wwft</w:t>
      </w:r>
      <w:proofErr w:type="spellEnd"/>
      <w:r w:rsidR="009E71C8" w:rsidRPr="00BF287A">
        <w:rPr>
          <w:rStyle w:val="Hyperlink"/>
          <w:rFonts w:ascii="Arial" w:eastAsia="Times New Roman" w:hAnsi="Arial" w:cs="Arial"/>
          <w:kern w:val="0"/>
          <w:sz w:val="20"/>
          <w:szCs w:val="20"/>
          <w:lang w:eastAsia="nl-NL"/>
          <w14:ligatures w14:val="none"/>
        </w:rPr>
        <w:t>. </w:t>
      </w:r>
    </w:p>
    <w:p w14:paraId="44148D98" w14:textId="09CA4A0D" w:rsidR="009E71C8" w:rsidRDefault="00BF287A" w:rsidP="009E71C8">
      <w:pPr>
        <w:spacing w:after="0" w:line="240" w:lineRule="auto"/>
        <w:textAlignment w:val="baseline"/>
        <w:rPr>
          <w:rFonts w:ascii="Arial" w:eastAsia="Times New Roman" w:hAnsi="Arial" w:cs="Arial"/>
          <w:color w:val="FF0000"/>
          <w:kern w:val="0"/>
          <w:sz w:val="20"/>
          <w:szCs w:val="20"/>
          <w:lang w:eastAsia="nl-NL"/>
          <w14:ligatures w14:val="none"/>
        </w:rPr>
      </w:pPr>
      <w:r>
        <w:rPr>
          <w:rFonts w:ascii="Arial" w:eastAsia="Times New Roman" w:hAnsi="Arial" w:cs="Arial"/>
          <w:color w:val="0563C1"/>
          <w:kern w:val="0"/>
          <w:sz w:val="20"/>
          <w:szCs w:val="20"/>
          <w:u w:val="single"/>
          <w:lang w:eastAsia="nl-NL"/>
          <w14:ligatures w14:val="none"/>
        </w:rPr>
        <w:fldChar w:fldCharType="end"/>
      </w:r>
      <w:r w:rsidR="009E71C8" w:rsidRPr="00DE7311">
        <w:rPr>
          <w:rFonts w:ascii="Arial" w:eastAsia="Times New Roman" w:hAnsi="Arial" w:cs="Arial"/>
          <w:color w:val="FF0000"/>
          <w:kern w:val="0"/>
          <w:sz w:val="20"/>
          <w:szCs w:val="20"/>
          <w:lang w:eastAsia="nl-NL"/>
          <w14:ligatures w14:val="none"/>
        </w:rPr>
        <w:t> </w:t>
      </w:r>
    </w:p>
    <w:p w14:paraId="1116BC4E" w14:textId="77777777" w:rsidR="00E34FCA" w:rsidRDefault="00E34FCA" w:rsidP="00D347BD">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p>
    <w:p w14:paraId="08B8D7BD" w14:textId="77777777" w:rsidR="00E34FCA" w:rsidRDefault="00E34FCA" w:rsidP="00D347BD">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p>
    <w:p w14:paraId="1A48F831" w14:textId="3042AB78" w:rsidR="00D347BD" w:rsidRPr="006B0237" w:rsidRDefault="009E71C8" w:rsidP="00D347BD">
      <w:pPr>
        <w:spacing w:after="0" w:line="240" w:lineRule="auto"/>
        <w:ind w:left="1416"/>
        <w:textAlignment w:val="baseline"/>
        <w:rPr>
          <w:rFonts w:ascii="Times New Roman" w:eastAsia="Times New Roman" w:hAnsi="Times New Roman" w:cs="Times New Roman"/>
          <w:b/>
          <w:bCs/>
          <w:i/>
          <w:iCs/>
          <w:kern w:val="0"/>
          <w:sz w:val="20"/>
          <w:szCs w:val="20"/>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lastRenderedPageBreak/>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b/>
          <w:bCs/>
          <w:i/>
          <w:iCs/>
          <w:kern w:val="0"/>
          <w:sz w:val="20"/>
          <w:szCs w:val="20"/>
          <w:lang w:eastAsia="nl-NL"/>
          <w14:ligatures w14:val="none"/>
        </w:rPr>
        <w:t> </w:t>
      </w:r>
    </w:p>
    <w:p w14:paraId="6388DF73" w14:textId="561C6484"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4F139D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Aanname nieuwe cliënten</w:t>
      </w:r>
      <w:r w:rsidRPr="006B0237">
        <w:rPr>
          <w:rFonts w:ascii="Times New Roman" w:eastAsia="Times New Roman" w:hAnsi="Times New Roman" w:cs="Times New Roman"/>
          <w:i/>
          <w:iCs/>
          <w:kern w:val="0"/>
          <w:sz w:val="20"/>
          <w:szCs w:val="20"/>
          <w:lang w:eastAsia="nl-NL"/>
          <w14:ligatures w14:val="none"/>
        </w:rPr>
        <w:t> </w:t>
      </w:r>
    </w:p>
    <w:p w14:paraId="05439DC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xml:space="preserve">Wanneer een potentieel nieuwe cliënt contact opneemt met het kantoor, bepaalt de advocaat eerst wat er bij de cliënt speelt (zie ook artikel 4.1, tweede lid, van de </w:t>
      </w:r>
      <w:proofErr w:type="spellStart"/>
      <w:r w:rsidRPr="006B0237">
        <w:rPr>
          <w:rFonts w:ascii="Times New Roman" w:eastAsia="Times New Roman" w:hAnsi="Times New Roman" w:cs="Times New Roman"/>
          <w:i/>
          <w:iCs/>
          <w:kern w:val="0"/>
          <w:sz w:val="20"/>
          <w:szCs w:val="20"/>
          <w:lang w:eastAsia="nl-NL"/>
          <w14:ligatures w14:val="none"/>
        </w:rPr>
        <w:t>Voda</w:t>
      </w:r>
      <w:proofErr w:type="spellEnd"/>
      <w:r w:rsidRPr="006B0237">
        <w:rPr>
          <w:rFonts w:ascii="Times New Roman" w:eastAsia="Times New Roman" w:hAnsi="Times New Roman" w:cs="Times New Roman"/>
          <w:i/>
          <w:iCs/>
          <w:kern w:val="0"/>
          <w:sz w:val="20"/>
          <w:szCs w:val="20"/>
          <w:lang w:eastAsia="nl-NL"/>
          <w14:ligatures w14:val="none"/>
        </w:rPr>
        <w:t>). Indien de advocaat constateert dat hij niet over de vereiste kennis en kunde beschikt, verwijst hij de cliënt. Indien hij wel over de vereiste kennis en kunde beschikt, zal hij een kennismakingsgesprek inplannen. Tijdens dit gesprek dient helder te worden of hij de cliënt echt kan helpen. </w:t>
      </w:r>
    </w:p>
    <w:p w14:paraId="0E08C47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166F08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525AA2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op welke wijze de opdracht wordt bevestigd en wat gebruikelijk in de opdrachtbevestiging is opgenomen (onderdeel ii).</w:t>
      </w:r>
      <w:r w:rsidRPr="00DE7311">
        <w:rPr>
          <w:rFonts w:ascii="Arial" w:eastAsia="Times New Roman" w:hAnsi="Arial" w:cs="Arial"/>
          <w:kern w:val="0"/>
          <w:sz w:val="20"/>
          <w:szCs w:val="20"/>
          <w:lang w:eastAsia="nl-NL"/>
          <w14:ligatures w14:val="none"/>
        </w:rPr>
        <w:t> </w:t>
      </w:r>
    </w:p>
    <w:p w14:paraId="70FD8ED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5D5CE05" w14:textId="77777777" w:rsidR="00131428" w:rsidRDefault="009E71C8" w:rsidP="009E71C8">
      <w:pPr>
        <w:spacing w:after="0" w:line="240" w:lineRule="auto"/>
        <w:textAlignment w:val="baseline"/>
        <w:rPr>
          <w:rFonts w:ascii="Arial" w:eastAsia="Times New Roman" w:hAnsi="Arial" w:cs="Arial"/>
          <w:color w:val="000000"/>
          <w:kern w:val="0"/>
          <w:sz w:val="20"/>
          <w:szCs w:val="20"/>
          <w:lang w:eastAsia="nl-NL"/>
          <w14:ligatures w14:val="none"/>
        </w:rPr>
      </w:pPr>
      <w:r w:rsidRPr="00DE7311">
        <w:rPr>
          <w:rFonts w:ascii="Arial" w:eastAsia="Times New Roman" w:hAnsi="Arial" w:cs="Arial"/>
          <w:color w:val="000000"/>
          <w:kern w:val="0"/>
          <w:sz w:val="20"/>
          <w:szCs w:val="20"/>
          <w:lang w:eastAsia="nl-NL"/>
          <w14:ligatures w14:val="none"/>
        </w:rPr>
        <w:t xml:space="preserve">Toelichting: </w:t>
      </w:r>
    </w:p>
    <w:p w14:paraId="4A5D5F90" w14:textId="73F7EF3E" w:rsidR="009E71C8" w:rsidRPr="00DE7311" w:rsidRDefault="00131428" w:rsidP="009E71C8">
      <w:pPr>
        <w:spacing w:after="0" w:line="240" w:lineRule="auto"/>
        <w:textAlignment w:val="baseline"/>
        <w:rPr>
          <w:rFonts w:ascii="Arial" w:eastAsia="Times New Roman" w:hAnsi="Arial" w:cs="Arial"/>
          <w:kern w:val="0"/>
          <w:sz w:val="18"/>
          <w:szCs w:val="18"/>
          <w:lang w:eastAsia="nl-NL"/>
          <w14:ligatures w14:val="none"/>
        </w:rPr>
      </w:pPr>
      <w:r>
        <w:rPr>
          <w:rFonts w:ascii="Arial" w:eastAsia="Times New Roman" w:hAnsi="Arial" w:cs="Arial"/>
          <w:color w:val="000000"/>
          <w:kern w:val="0"/>
          <w:sz w:val="20"/>
          <w:szCs w:val="20"/>
          <w:lang w:eastAsia="nl-NL"/>
          <w14:ligatures w14:val="none"/>
        </w:rPr>
        <w:t>V</w:t>
      </w:r>
      <w:r w:rsidR="009E71C8" w:rsidRPr="00DE7311">
        <w:rPr>
          <w:rFonts w:ascii="Arial" w:eastAsia="Times New Roman" w:hAnsi="Arial" w:cs="Arial"/>
          <w:color w:val="000000"/>
          <w:kern w:val="0"/>
          <w:sz w:val="20"/>
          <w:szCs w:val="20"/>
          <w:lang w:eastAsia="nl-NL"/>
          <w14:ligatures w14:val="none"/>
        </w:rPr>
        <w:t>olgens de Dienstenrichtlijn (Richtlijn 2006/123/EG, welke in Nederland geïmplementeerd is in de artikelen 6: 230a-230e in het Burgerlijk Wetboek), moet een kantoor tijdig, dus voor sluiting van de schriftelijke overeenkomst, zoals getekende opdrachtbevestiging of raamwerkovereenkomst, of verrichting van de dienst, informatie over de dienst verstrekken. Deze informatie moet correct, helder en ondubbelzinnig zijn.   </w:t>
      </w:r>
    </w:p>
    <w:p w14:paraId="7B27FD9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000000"/>
          <w:kern w:val="0"/>
          <w:sz w:val="20"/>
          <w:szCs w:val="20"/>
          <w:lang w:eastAsia="nl-NL"/>
          <w14:ligatures w14:val="none"/>
        </w:rPr>
        <w:t>  </w:t>
      </w:r>
    </w:p>
    <w:p w14:paraId="4838615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000000"/>
          <w:kern w:val="0"/>
          <w:sz w:val="20"/>
          <w:szCs w:val="20"/>
          <w:lang w:eastAsia="nl-NL"/>
          <w14:ligatures w14:val="none"/>
        </w:rPr>
        <w:t>NB De advocaat dient zelf na te gaan welke onderwerpen uit de dienstenrichtlijn van toepassing zijn, en de kantoorprocedures hierop aan te passen. Soms bestaan er ook verplichtingen op grond van andere wetten, die verder gaan dan die uit het BW. </w:t>
      </w:r>
    </w:p>
    <w:p w14:paraId="35FC5959"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CFC6B06" w14:textId="66519845"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Mogelijk te gebruiken model: </w:t>
      </w:r>
      <w:hyperlink r:id="rId81" w:tgtFrame="_blank" w:history="1">
        <w:r w:rsidRPr="00DE7311">
          <w:rPr>
            <w:rFonts w:ascii="Arial" w:eastAsia="Times New Roman" w:hAnsi="Arial" w:cs="Arial"/>
            <w:color w:val="0563C1"/>
            <w:kern w:val="0"/>
            <w:sz w:val="20"/>
            <w:szCs w:val="20"/>
            <w:u w:val="single"/>
            <w:lang w:eastAsia="nl-NL"/>
            <w14:ligatures w14:val="none"/>
          </w:rPr>
          <w:t>Checklist schriftelijke opdrachtbevestiging | Nederlandse orde van advocaten (advocatenorde.nl).</w:t>
        </w:r>
      </w:hyperlink>
      <w:r w:rsidRPr="00DE7311">
        <w:rPr>
          <w:rFonts w:ascii="Arial" w:eastAsia="Times New Roman" w:hAnsi="Arial" w:cs="Arial"/>
          <w:kern w:val="0"/>
          <w:sz w:val="20"/>
          <w:szCs w:val="20"/>
          <w:lang w:eastAsia="nl-NL"/>
          <w14:ligatures w14:val="none"/>
        </w:rPr>
        <w:t> </w:t>
      </w:r>
    </w:p>
    <w:p w14:paraId="6AA287CA"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A3C1D0D" w14:textId="77777777" w:rsidR="004853AF" w:rsidRPr="00DE7311" w:rsidRDefault="004853AF" w:rsidP="009E71C8">
      <w:pPr>
        <w:spacing w:after="0" w:line="240" w:lineRule="auto"/>
        <w:textAlignment w:val="baseline"/>
        <w:rPr>
          <w:rFonts w:ascii="Arial" w:eastAsia="Times New Roman" w:hAnsi="Arial" w:cs="Arial"/>
          <w:kern w:val="0"/>
          <w:sz w:val="18"/>
          <w:szCs w:val="18"/>
          <w:lang w:eastAsia="nl-NL"/>
          <w14:ligatures w14:val="none"/>
        </w:rPr>
      </w:pPr>
    </w:p>
    <w:p w14:paraId="5360DEB1" w14:textId="448EA23B"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i/>
          <w:iCs/>
          <w:color w:val="FF0000"/>
          <w:kern w:val="0"/>
          <w:sz w:val="20"/>
          <w:szCs w:val="20"/>
          <w:lang w:eastAsia="nl-NL"/>
          <w14:ligatures w14:val="none"/>
        </w:rPr>
        <w:t> </w:t>
      </w:r>
    </w:p>
    <w:p w14:paraId="464C1FEA"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Wanneer tijdens het intakegesprek overeenstemming met de cliënt is bereikt over de opdracht, wordt een schriftelijke opdrachtbevestiging aan de cliënt toegezonden. Een kopie van de opdrachtbevestiging wordt toegevoegd aan het dossier. </w:t>
      </w:r>
    </w:p>
    <w:p w14:paraId="71713842"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F883D8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opdrachtbevestiging bevat in ieder geval de volgende gegevens: </w:t>
      </w:r>
    </w:p>
    <w:p w14:paraId="48AD4021"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Persoonsgegevens van de cliënt; </w:t>
      </w:r>
    </w:p>
    <w:p w14:paraId="398214E5"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Een omschrijving van de zaak en een plan van aanpak of een aanzet daartoe; </w:t>
      </w:r>
    </w:p>
    <w:p w14:paraId="4E68660A"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Vermelding van de naam van de advocaat; </w:t>
      </w:r>
    </w:p>
    <w:p w14:paraId="161F671A"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financiële consequenties; </w:t>
      </w:r>
    </w:p>
    <w:p w14:paraId="4DC2FF46"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Een korte omschrijving van de te verrichten werkzaamheden; </w:t>
      </w:r>
    </w:p>
    <w:p w14:paraId="4CC80E6D"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Van toepassing verklaring van de kantoorklachtenregeling; </w:t>
      </w:r>
    </w:p>
    <w:p w14:paraId="31DE37F3"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Een forumkeuze bij geschillen. </w:t>
      </w:r>
    </w:p>
    <w:p w14:paraId="351542A4"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0BAA4D7F"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Contactmomenten</w:t>
      </w:r>
      <w:r w:rsidRPr="006B0237">
        <w:rPr>
          <w:rFonts w:ascii="Times New Roman" w:eastAsia="Times New Roman" w:hAnsi="Times New Roman" w:cs="Times New Roman"/>
          <w:i/>
          <w:iCs/>
          <w:kern w:val="0"/>
          <w:sz w:val="20"/>
          <w:szCs w:val="20"/>
          <w:lang w:eastAsia="nl-NL"/>
          <w14:ligatures w14:val="none"/>
        </w:rPr>
        <w:t> </w:t>
      </w:r>
    </w:p>
    <w:p w14:paraId="1F6BB24B"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Tijdens het intakegesprek met een nieuwe cliënt geeft de advocaat duidelijk aan wanneer hij contact met de cliënt opneemt. De advocaat voorziet zijn cliënt, gevraagd en ongevraagd, tijdig van alle voor hem belangrijke informatie. </w:t>
      </w:r>
    </w:p>
    <w:p w14:paraId="01A3A0B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cliënt wordt van alle handelingen en ontwikkelingen in een zaak op de hoogte gehouden. Ook wanneer een zaak voor langere tijd wordt waargenomen door een andere advocaat wordt de cliënt hiervan op de hoogte gesteld. De cliënt dient voldoende tijd te krijgen om de stukken goed te keuren. </w:t>
      </w:r>
    </w:p>
    <w:p w14:paraId="7D59728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6B8BB461"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Correspondentie met cliënten en relaties vindt zoveel mogelijk schriftelijk plaats op briefpapier van kantoor of per beveiligde e-mail. </w:t>
      </w:r>
    </w:p>
    <w:p w14:paraId="6993E50C"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69C6E84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voortgang van een zaak wordt schriftelijk gedocumenteerd in het dossier. Alle handelingen en contactmomenten worden vastgelegd. Ook worden kopieën van brieven en andere schriftelijke gegevens aan het dossier toegevoegd. Zo ook e-mails. Het dossier zal na de financiële afhandeling opgeschoond en vervolgens in het archief geplaatst worden. </w:t>
      </w:r>
    </w:p>
    <w:p w14:paraId="0EC9F3B7"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749779FC"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lastRenderedPageBreak/>
        <w:t>Civiele cassatie</w:t>
      </w:r>
      <w:r w:rsidRPr="006B0237">
        <w:rPr>
          <w:rFonts w:ascii="Times New Roman" w:eastAsia="Times New Roman" w:hAnsi="Times New Roman" w:cs="Times New Roman"/>
          <w:i/>
          <w:iCs/>
          <w:kern w:val="0"/>
          <w:sz w:val="20"/>
          <w:szCs w:val="20"/>
          <w:lang w:eastAsia="nl-NL"/>
          <w14:ligatures w14:val="none"/>
        </w:rPr>
        <w:t> </w:t>
      </w:r>
    </w:p>
    <w:p w14:paraId="722FB5D3" w14:textId="1CC6D17A"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Voor advies aan de cliënt inzake civiele cassatie gelden nadere regels (</w:t>
      </w:r>
      <w:hyperlink r:id="rId82" w:anchor="artikel-76-adviseren-clint-inzake-civiele-cassatie" w:history="1">
        <w:r w:rsidRPr="006B0237">
          <w:rPr>
            <w:rStyle w:val="Hyperlink"/>
            <w:rFonts w:ascii="Times New Roman" w:eastAsia="Times New Roman" w:hAnsi="Times New Roman" w:cs="Times New Roman"/>
            <w:i/>
            <w:iCs/>
            <w:kern w:val="0"/>
            <w:sz w:val="20"/>
            <w:szCs w:val="20"/>
            <w:lang w:eastAsia="nl-NL"/>
            <w14:ligatures w14:val="none"/>
          </w:rPr>
          <w:t>art</w:t>
        </w:r>
        <w:r w:rsidR="00142031" w:rsidRPr="006B0237">
          <w:rPr>
            <w:rStyle w:val="Hyperlink"/>
            <w:rFonts w:ascii="Times New Roman" w:eastAsia="Times New Roman" w:hAnsi="Times New Roman" w:cs="Times New Roman"/>
            <w:i/>
            <w:iCs/>
            <w:kern w:val="0"/>
            <w:sz w:val="20"/>
            <w:szCs w:val="20"/>
            <w:lang w:eastAsia="nl-NL"/>
            <w14:ligatures w14:val="none"/>
          </w:rPr>
          <w:t>ikel</w:t>
        </w:r>
        <w:r w:rsidRPr="006B0237">
          <w:rPr>
            <w:rStyle w:val="Hyperlink"/>
            <w:rFonts w:ascii="Times New Roman" w:eastAsia="Times New Roman" w:hAnsi="Times New Roman" w:cs="Times New Roman"/>
            <w:i/>
            <w:iCs/>
            <w:kern w:val="0"/>
            <w:sz w:val="20"/>
            <w:szCs w:val="20"/>
            <w:lang w:eastAsia="nl-NL"/>
            <w14:ligatures w14:val="none"/>
          </w:rPr>
          <w:t xml:space="preserve"> 7.6 </w:t>
        </w:r>
        <w:proofErr w:type="spellStart"/>
        <w:r w:rsidRPr="006B0237">
          <w:rPr>
            <w:rStyle w:val="Hyperlink"/>
            <w:rFonts w:ascii="Times New Roman" w:eastAsia="Times New Roman" w:hAnsi="Times New Roman" w:cs="Times New Roman"/>
            <w:i/>
            <w:iCs/>
            <w:kern w:val="0"/>
            <w:sz w:val="20"/>
            <w:szCs w:val="20"/>
            <w:lang w:eastAsia="nl-NL"/>
            <w14:ligatures w14:val="none"/>
          </w:rPr>
          <w:t>Voda</w:t>
        </w:r>
        <w:proofErr w:type="spellEnd"/>
      </w:hyperlink>
      <w:r w:rsidRPr="006B0237">
        <w:rPr>
          <w:rFonts w:ascii="Times New Roman" w:eastAsia="Times New Roman" w:hAnsi="Times New Roman" w:cs="Times New Roman"/>
          <w:i/>
          <w:iCs/>
          <w:kern w:val="0"/>
          <w:sz w:val="20"/>
          <w:szCs w:val="20"/>
          <w:lang w:eastAsia="nl-NL"/>
          <w14:ligatures w14:val="none"/>
        </w:rPr>
        <w:t>). De advocaat bij de Hoge Raad adviseert de cliënt of, indien van toepassing, de advocaat die opdrachtgever is, tijdig en schriftelijk over: </w:t>
      </w:r>
    </w:p>
    <w:p w14:paraId="2B5F5478" w14:textId="50D6ADC9" w:rsidR="009E71C8" w:rsidRPr="006B0237" w:rsidRDefault="009E71C8" w:rsidP="00D347BD">
      <w:pPr>
        <w:pStyle w:val="Lijstalinea"/>
        <w:numPr>
          <w:ilvl w:val="0"/>
          <w:numId w:val="42"/>
        </w:numPr>
        <w:spacing w:after="0" w:line="240" w:lineRule="auto"/>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kansen van een principaal of incidenteel cassatieberoep dan wel -verweer; </w:t>
      </w:r>
    </w:p>
    <w:p w14:paraId="033839F8" w14:textId="63355523" w:rsidR="009E71C8" w:rsidRPr="006B0237" w:rsidRDefault="009E71C8" w:rsidP="00D347BD">
      <w:pPr>
        <w:pStyle w:val="Lijstalinea"/>
        <w:numPr>
          <w:ilvl w:val="0"/>
          <w:numId w:val="42"/>
        </w:numPr>
        <w:spacing w:after="0" w:line="240" w:lineRule="auto"/>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aan dat cassatieberoep dan wel -verweer verbonden kosten en risico's; </w:t>
      </w:r>
    </w:p>
    <w:p w14:paraId="7064FDF3" w14:textId="6EF89FFA" w:rsidR="009E71C8" w:rsidRPr="006B0237" w:rsidRDefault="009E71C8" w:rsidP="00D347BD">
      <w:pPr>
        <w:pStyle w:val="Lijstalinea"/>
        <w:numPr>
          <w:ilvl w:val="0"/>
          <w:numId w:val="42"/>
        </w:numPr>
        <w:spacing w:after="0" w:line="240" w:lineRule="auto"/>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opportuniteit van het cassatieberoep dan wel -verweer, gelet op de te verwachten rechtsgang na vernietiging en eventuele verwijzing of terugwijzing. </w:t>
      </w:r>
    </w:p>
    <w:p w14:paraId="6D6F349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A81C012" w14:textId="77777777" w:rsidR="00CA4B2D" w:rsidRDefault="00CA4B2D" w:rsidP="009E71C8">
      <w:pPr>
        <w:spacing w:after="0" w:line="240" w:lineRule="auto"/>
        <w:textAlignment w:val="baseline"/>
        <w:rPr>
          <w:rFonts w:ascii="Arial" w:eastAsia="Times New Roman" w:hAnsi="Arial" w:cs="Arial"/>
          <w:b/>
          <w:bCs/>
          <w:kern w:val="0"/>
          <w:sz w:val="20"/>
          <w:szCs w:val="20"/>
          <w:lang w:eastAsia="nl-NL"/>
          <w14:ligatures w14:val="none"/>
        </w:rPr>
      </w:pPr>
    </w:p>
    <w:p w14:paraId="5E421CB6" w14:textId="3E7F08CF"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tijdens het eerste contact met de cliënt vaststelt wat de aard en omvang van de zaak is en, indien mogelijk, een inschatting van de haalbaarheid maakt van hetgeen de cliënt verlangt (onderdeel iii). </w:t>
      </w:r>
      <w:r w:rsidRPr="00DE7311">
        <w:rPr>
          <w:rFonts w:ascii="Arial" w:eastAsia="Times New Roman" w:hAnsi="Arial" w:cs="Arial"/>
          <w:kern w:val="0"/>
          <w:sz w:val="20"/>
          <w:szCs w:val="20"/>
          <w:lang w:eastAsia="nl-NL"/>
          <w14:ligatures w14:val="none"/>
        </w:rPr>
        <w:t> </w:t>
      </w:r>
    </w:p>
    <w:p w14:paraId="29545C71"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11D04B2F" w14:textId="77777777" w:rsidR="004853AF" w:rsidRPr="00DE7311" w:rsidRDefault="004853AF" w:rsidP="009E71C8">
      <w:pPr>
        <w:spacing w:after="0" w:line="240" w:lineRule="auto"/>
        <w:textAlignment w:val="baseline"/>
        <w:rPr>
          <w:rFonts w:ascii="Arial" w:eastAsia="Times New Roman" w:hAnsi="Arial" w:cs="Arial"/>
          <w:kern w:val="0"/>
          <w:sz w:val="18"/>
          <w:szCs w:val="18"/>
          <w:lang w:eastAsia="nl-NL"/>
          <w14:ligatures w14:val="none"/>
        </w:rPr>
      </w:pPr>
    </w:p>
    <w:p w14:paraId="246B2B3A"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b/>
          <w:bCs/>
          <w:i/>
          <w:iCs/>
          <w:kern w:val="0"/>
          <w:sz w:val="20"/>
          <w:szCs w:val="20"/>
          <w:lang w:eastAsia="nl-NL"/>
          <w14:ligatures w14:val="none"/>
        </w:rPr>
        <w:t> </w:t>
      </w:r>
      <w:r w:rsidRPr="006B0237">
        <w:rPr>
          <w:rFonts w:ascii="Times New Roman" w:eastAsia="Times New Roman" w:hAnsi="Times New Roman" w:cs="Times New Roman"/>
          <w:i/>
          <w:iCs/>
          <w:kern w:val="0"/>
          <w:sz w:val="20"/>
          <w:szCs w:val="20"/>
          <w:lang w:eastAsia="nl-NL"/>
          <w14:ligatures w14:val="none"/>
        </w:rPr>
        <w:t> </w:t>
      </w:r>
    </w:p>
    <w:p w14:paraId="6694770D" w14:textId="77777777" w:rsidR="00D347BD" w:rsidRPr="006B0237" w:rsidRDefault="00D347BD"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3E66112F"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Planning en bevestiging van afspraken</w:t>
      </w:r>
      <w:r w:rsidRPr="006B0237">
        <w:rPr>
          <w:rFonts w:ascii="Times New Roman" w:eastAsia="Times New Roman" w:hAnsi="Times New Roman" w:cs="Times New Roman"/>
          <w:i/>
          <w:iCs/>
          <w:kern w:val="0"/>
          <w:sz w:val="20"/>
          <w:szCs w:val="20"/>
          <w:lang w:eastAsia="nl-NL"/>
          <w14:ligatures w14:val="none"/>
        </w:rPr>
        <w:t> </w:t>
      </w:r>
    </w:p>
    <w:p w14:paraId="6CAE0BFE"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Nadat een afspraak met een cliënt is gemaakt, wordt een schriftelijke bevestiging van de afspraak naar de cliënt verzonden.  </w:t>
      </w:r>
    </w:p>
    <w:p w14:paraId="6C0EF9E5"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595B251"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Het intakegesprek</w:t>
      </w:r>
      <w:r w:rsidRPr="006B0237">
        <w:rPr>
          <w:rFonts w:ascii="Times New Roman" w:eastAsia="Times New Roman" w:hAnsi="Times New Roman" w:cs="Times New Roman"/>
          <w:i/>
          <w:iCs/>
          <w:kern w:val="0"/>
          <w:sz w:val="20"/>
          <w:szCs w:val="20"/>
          <w:lang w:eastAsia="nl-NL"/>
          <w14:ligatures w14:val="none"/>
        </w:rPr>
        <w:t> </w:t>
      </w:r>
    </w:p>
    <w:p w14:paraId="2AE68519"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advocaat zorgt ervoor dat de cliënt een zo volledig mogelijk beeld van zijn werkzaamheden krijgt. Op deze wijze kan latere ontevredenheid of onduidelijkheid voorkomen worden.  </w:t>
      </w:r>
    </w:p>
    <w:p w14:paraId="688CE85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00BA772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Na ontvangst maakt de advocaat de cliënt duidelijk welke onderwerpen tijdens de intake besproken zullen worden en wat het doel is van dit gesprek. De cliënt wordt de ruimte geboden om zijn verhaal te doen en om vragen aan de advocaat te stellen. </w:t>
      </w:r>
    </w:p>
    <w:p w14:paraId="0C78C37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0FEF98F5"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advocaat stelt vast wat de aard en omvang van de zaak is. </w:t>
      </w:r>
    </w:p>
    <w:p w14:paraId="75CB9D1F"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Als de advocaat de aard en omvang van de zaak heeft vastgesteld, maakt hij, voor zover mogelijk, een inschatting van de haalbaarheid van hetgeen de cliënt verlangt.  </w:t>
      </w:r>
    </w:p>
    <w:p w14:paraId="1F57939B"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7DC65B6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Tijdens het intakegesprek krijgt de cliënt een goede uitgebreide voorlichting over zijn zaak. De cliënt wordt door de advocaat geïnformeerd over: </w:t>
      </w:r>
    </w:p>
    <w:p w14:paraId="3DAC695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A50EA39"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Zijn werkzaamheden (o.a. met wie de cliënt de overeenkomst van opdracht sluit, en wie betrokken is bij de opdracht); </w:t>
      </w:r>
    </w:p>
    <w:p w14:paraId="2D363D1D"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Het belang van de zaak; </w:t>
      </w:r>
    </w:p>
    <w:p w14:paraId="14D3420D"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kansen en eventuele gevolgen van bepaalde (rechts)handelingen; indien van toepassing wordt ook aandacht besteed aan de mogelijkheden van cassatie, de kosten daarvan en wie de cassatie zal uitvoeren; </w:t>
      </w:r>
    </w:p>
    <w:p w14:paraId="0799AF43"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Het te verwachten tijdsbeslag; </w:t>
      </w:r>
    </w:p>
    <w:p w14:paraId="2DE55C35"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financiële consequenties (uurtarief, eventueel bijkomende kosten. Komt de cliënt bijvoorbeeld in aanmerking voor toevoeging? In dit geval dient gebruik te worden gemaakt van de formulieren en modellen zoals opgenomen op de website van de Raad voor Rechtsbijstand (</w:t>
      </w:r>
      <w:hyperlink r:id="rId83" w:tgtFrame="_blank" w:history="1">
        <w:r w:rsidRPr="006B0237">
          <w:rPr>
            <w:rFonts w:ascii="Times New Roman" w:eastAsia="Times New Roman" w:hAnsi="Times New Roman" w:cs="Times New Roman"/>
            <w:i/>
            <w:iCs/>
            <w:color w:val="0563C1"/>
            <w:kern w:val="0"/>
            <w:sz w:val="20"/>
            <w:szCs w:val="20"/>
            <w:u w:val="single"/>
            <w:lang w:eastAsia="nl-NL"/>
            <w14:ligatures w14:val="none"/>
          </w:rPr>
          <w:t>www.rvr.org</w:t>
        </w:r>
      </w:hyperlink>
      <w:r w:rsidRPr="006B0237">
        <w:rPr>
          <w:rFonts w:ascii="Times New Roman" w:eastAsia="Times New Roman" w:hAnsi="Times New Roman" w:cs="Times New Roman"/>
          <w:i/>
          <w:iCs/>
          <w:kern w:val="0"/>
          <w:sz w:val="20"/>
          <w:szCs w:val="20"/>
          <w:u w:val="single"/>
          <w:lang w:eastAsia="nl-NL"/>
          <w14:ligatures w14:val="none"/>
        </w:rPr>
        <w:t xml:space="preserve"> </w:t>
      </w:r>
      <w:r w:rsidRPr="006B0237">
        <w:rPr>
          <w:rFonts w:ascii="Times New Roman" w:eastAsia="Times New Roman" w:hAnsi="Times New Roman" w:cs="Times New Roman"/>
          <w:i/>
          <w:iCs/>
          <w:kern w:val="0"/>
          <w:sz w:val="20"/>
          <w:szCs w:val="20"/>
          <w:lang w:eastAsia="nl-NL"/>
          <w14:ligatures w14:val="none"/>
        </w:rPr>
        <w:t xml:space="preserve">&gt; Mijn </w:t>
      </w:r>
      <w:proofErr w:type="spellStart"/>
      <w:r w:rsidRPr="006B0237">
        <w:rPr>
          <w:rFonts w:ascii="Times New Roman" w:eastAsia="Times New Roman" w:hAnsi="Times New Roman" w:cs="Times New Roman"/>
          <w:i/>
          <w:iCs/>
          <w:kern w:val="0"/>
          <w:sz w:val="20"/>
          <w:szCs w:val="20"/>
          <w:lang w:eastAsia="nl-NL"/>
          <w14:ligatures w14:val="none"/>
        </w:rPr>
        <w:t>RvR</w:t>
      </w:r>
      <w:proofErr w:type="spellEnd"/>
      <w:r w:rsidRPr="006B0237">
        <w:rPr>
          <w:rFonts w:ascii="Times New Roman" w:eastAsia="Times New Roman" w:hAnsi="Times New Roman" w:cs="Times New Roman"/>
          <w:i/>
          <w:iCs/>
          <w:kern w:val="0"/>
          <w:sz w:val="20"/>
          <w:szCs w:val="20"/>
          <w:lang w:eastAsia="nl-NL"/>
          <w14:ligatures w14:val="none"/>
        </w:rPr>
        <w:t>); </w:t>
      </w:r>
    </w:p>
    <w:p w14:paraId="530F1FF0"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manier van communiceren (telefoon, post, e-mail); </w:t>
      </w:r>
    </w:p>
    <w:p w14:paraId="06492D5B"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bereikbaarheid van de advocaat. </w:t>
      </w:r>
    </w:p>
    <w:p w14:paraId="405DB681" w14:textId="77777777" w:rsidR="009E71C8" w:rsidRPr="006B0237" w:rsidRDefault="009E71C8" w:rsidP="00D347B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662F4069" w14:textId="0CBDBEF3"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xml:space="preserve">Bij elk intakegesprek wordt nagegaan wat voor soort dienst de cliënt vraagt en of de </w:t>
      </w:r>
      <w:proofErr w:type="spellStart"/>
      <w:r w:rsidRPr="006B0237">
        <w:rPr>
          <w:rFonts w:ascii="Times New Roman" w:eastAsia="Times New Roman" w:hAnsi="Times New Roman" w:cs="Times New Roman"/>
          <w:i/>
          <w:iCs/>
          <w:kern w:val="0"/>
          <w:sz w:val="20"/>
          <w:szCs w:val="20"/>
          <w:lang w:eastAsia="nl-NL"/>
          <w14:ligatures w14:val="none"/>
        </w:rPr>
        <w:t>Wwft</w:t>
      </w:r>
      <w:proofErr w:type="spellEnd"/>
      <w:r w:rsidRPr="006B0237">
        <w:rPr>
          <w:rFonts w:ascii="Times New Roman" w:eastAsia="Times New Roman" w:hAnsi="Times New Roman" w:cs="Times New Roman"/>
          <w:i/>
          <w:iCs/>
          <w:kern w:val="0"/>
          <w:sz w:val="20"/>
          <w:szCs w:val="20"/>
          <w:lang w:eastAsia="nl-NL"/>
          <w14:ligatures w14:val="none"/>
        </w:rPr>
        <w:t xml:space="preserve"> van toepassing is (zie hiervoor de beschrijving </w:t>
      </w:r>
      <w:r w:rsidR="00F91CB5" w:rsidRPr="006B0237">
        <w:rPr>
          <w:rFonts w:ascii="Times New Roman" w:eastAsia="Times New Roman" w:hAnsi="Times New Roman" w:cs="Times New Roman"/>
          <w:i/>
          <w:iCs/>
          <w:kern w:val="0"/>
          <w:sz w:val="20"/>
          <w:szCs w:val="20"/>
          <w:lang w:eastAsia="nl-NL"/>
          <w14:ligatures w14:val="none"/>
        </w:rPr>
        <w:t xml:space="preserve">hierboven bij het onderdeel </w:t>
      </w:r>
      <w:proofErr w:type="spellStart"/>
      <w:r w:rsidRPr="006B0237">
        <w:rPr>
          <w:rFonts w:ascii="Times New Roman" w:eastAsia="Times New Roman" w:hAnsi="Times New Roman" w:cs="Times New Roman"/>
          <w:i/>
          <w:iCs/>
          <w:kern w:val="0"/>
          <w:sz w:val="20"/>
          <w:szCs w:val="20"/>
          <w:lang w:eastAsia="nl-NL"/>
          <w14:ligatures w14:val="none"/>
        </w:rPr>
        <w:t>Wwft</w:t>
      </w:r>
      <w:proofErr w:type="spellEnd"/>
      <w:r w:rsidRPr="006B0237">
        <w:rPr>
          <w:rFonts w:ascii="Times New Roman" w:eastAsia="Times New Roman" w:hAnsi="Times New Roman" w:cs="Times New Roman"/>
          <w:i/>
          <w:iCs/>
          <w:kern w:val="0"/>
          <w:sz w:val="20"/>
          <w:szCs w:val="20"/>
          <w:lang w:eastAsia="nl-NL"/>
          <w14:ligatures w14:val="none"/>
        </w:rPr>
        <w:t>).  </w:t>
      </w:r>
    </w:p>
    <w:p w14:paraId="3DC6FC46"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5C8D423"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xml:space="preserve">NB Het eerste verkennende (of intake)gesprek dat de advocaat met de cliënt voert vóór aanvang van de dienst is vrijgesteld van de verplichtingen uit de </w:t>
      </w:r>
      <w:proofErr w:type="spellStart"/>
      <w:r w:rsidRPr="006B0237">
        <w:rPr>
          <w:rFonts w:ascii="Times New Roman" w:eastAsia="Times New Roman" w:hAnsi="Times New Roman" w:cs="Times New Roman"/>
          <w:i/>
          <w:iCs/>
          <w:kern w:val="0"/>
          <w:sz w:val="20"/>
          <w:szCs w:val="20"/>
          <w:lang w:eastAsia="nl-NL"/>
          <w14:ligatures w14:val="none"/>
        </w:rPr>
        <w:t>Wwft</w:t>
      </w:r>
      <w:proofErr w:type="spellEnd"/>
      <w:r w:rsidRPr="006B0237">
        <w:rPr>
          <w:rFonts w:ascii="Times New Roman" w:eastAsia="Times New Roman" w:hAnsi="Times New Roman" w:cs="Times New Roman"/>
          <w:i/>
          <w:iCs/>
          <w:kern w:val="0"/>
          <w:sz w:val="20"/>
          <w:szCs w:val="20"/>
          <w:lang w:eastAsia="nl-NL"/>
          <w14:ligatures w14:val="none"/>
        </w:rPr>
        <w:t>. </w:t>
      </w:r>
    </w:p>
    <w:p w14:paraId="547EF9DC"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2644612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84F4AF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bij aanvang de financiële consequenties met de cliënt bespreekt, zodat de cliënt zich bewust is van de consequenties van het geven van de opdracht (onderdeel iv).</w:t>
      </w:r>
      <w:r w:rsidRPr="00DE7311">
        <w:rPr>
          <w:rFonts w:ascii="Arial" w:eastAsia="Times New Roman" w:hAnsi="Arial" w:cs="Arial"/>
          <w:kern w:val="0"/>
          <w:sz w:val="20"/>
          <w:szCs w:val="20"/>
          <w:lang w:eastAsia="nl-NL"/>
          <w14:ligatures w14:val="none"/>
        </w:rPr>
        <w:t> </w:t>
      </w:r>
    </w:p>
    <w:p w14:paraId="04FCAC7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lastRenderedPageBreak/>
        <w:t> </w:t>
      </w:r>
    </w:p>
    <w:p w14:paraId="6C723CC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vertrouwelijkheid van gegevens omtrent zijn cliënt en de aan hem toevertrouwde zaken waarborgt (onderdeel v).</w:t>
      </w:r>
      <w:r w:rsidRPr="00DE7311">
        <w:rPr>
          <w:rFonts w:ascii="Arial" w:eastAsia="Times New Roman" w:hAnsi="Arial" w:cs="Arial"/>
          <w:kern w:val="0"/>
          <w:sz w:val="20"/>
          <w:szCs w:val="20"/>
          <w:lang w:eastAsia="nl-NL"/>
          <w14:ligatures w14:val="none"/>
        </w:rPr>
        <w:t> </w:t>
      </w:r>
    </w:p>
    <w:p w14:paraId="7592AAC8"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6AEAAAD" w14:textId="374596EB"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Mogelijk te gebruiken model</w:t>
      </w:r>
      <w:hyperlink r:id="rId84" w:tgtFrame="_blank" w:history="1">
        <w:r w:rsidRPr="008D411A">
          <w:rPr>
            <w:rStyle w:val="Hyperlink"/>
            <w:rFonts w:ascii="Arial" w:eastAsia="Times New Roman" w:hAnsi="Arial" w:cs="Arial"/>
            <w:kern w:val="0"/>
            <w:sz w:val="20"/>
            <w:szCs w:val="20"/>
            <w:lang w:eastAsia="nl-NL"/>
            <w14:ligatures w14:val="none"/>
          </w:rPr>
          <w:t>: Model geheimhoudingsverklaring</w:t>
        </w:r>
      </w:hyperlink>
      <w:r w:rsidRPr="00DE7311">
        <w:rPr>
          <w:rFonts w:ascii="Arial" w:eastAsia="Times New Roman" w:hAnsi="Arial" w:cs="Arial"/>
          <w:kern w:val="0"/>
          <w:sz w:val="20"/>
          <w:szCs w:val="20"/>
          <w:lang w:eastAsia="nl-NL"/>
          <w14:ligatures w14:val="none"/>
        </w:rPr>
        <w:t xml:space="preserve"> ten behoeve van derden werkzaam dan wel diensten verrichten voor de advocaat of het kantoor. </w:t>
      </w:r>
    </w:p>
    <w:p w14:paraId="45D6779A"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FB73718" w14:textId="5B6FCB90"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42C97FF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cliënt, gevraagd en ongevraagd, tijdig voorziet van alle voor de cliënt belangrijke (financiële) informatie (onderdeel vi). </w:t>
      </w:r>
      <w:r w:rsidRPr="00DE7311">
        <w:rPr>
          <w:rFonts w:ascii="Arial" w:eastAsia="Times New Roman" w:hAnsi="Arial" w:cs="Arial"/>
          <w:kern w:val="0"/>
          <w:sz w:val="20"/>
          <w:szCs w:val="20"/>
          <w:lang w:eastAsia="nl-NL"/>
          <w14:ligatures w14:val="none"/>
        </w:rPr>
        <w:t> </w:t>
      </w:r>
    </w:p>
    <w:p w14:paraId="473FF8C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C38E64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2DE6294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Financiële aspecten</w:t>
      </w:r>
      <w:r w:rsidRPr="00DE7311">
        <w:rPr>
          <w:rFonts w:ascii="Arial" w:eastAsia="Times New Roman" w:hAnsi="Arial" w:cs="Arial"/>
          <w:kern w:val="0"/>
          <w:sz w:val="20"/>
          <w:szCs w:val="20"/>
          <w:lang w:eastAsia="nl-NL"/>
          <w14:ligatures w14:val="none"/>
        </w:rPr>
        <w:t> </w:t>
      </w:r>
    </w:p>
    <w:p w14:paraId="71CA3E5D"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te verwachten vergoeding voor de dienstverlening. Hierbij maakt de advocaat zo nauwkeurig mogelijk een inschatting, zodat voor de cliënt duidelijk is welke kosten hij kan verwachten; </w:t>
      </w:r>
    </w:p>
    <w:p w14:paraId="76C7711D" w14:textId="33BCD242"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18"/>
          <w:szCs w:val="18"/>
          <w:lang w:eastAsia="nl-NL"/>
          <w14:ligatures w14:val="none"/>
        </w:rPr>
      </w:pPr>
      <w:r w:rsidRPr="00D347BD">
        <w:rPr>
          <w:rFonts w:ascii="Arial" w:eastAsia="Times New Roman" w:hAnsi="Arial" w:cs="Arial"/>
          <w:kern w:val="0"/>
          <w:sz w:val="20"/>
          <w:szCs w:val="20"/>
          <w:lang w:eastAsia="nl-NL"/>
          <w14:ligatures w14:val="none"/>
        </w:rPr>
        <w:t xml:space="preserve">De normen hiervoor zijn op grond van de uitspraak van </w:t>
      </w:r>
      <w:r w:rsidR="008B6F27">
        <w:rPr>
          <w:rFonts w:ascii="Arial" w:eastAsia="Times New Roman" w:hAnsi="Arial" w:cs="Arial"/>
          <w:kern w:val="0"/>
          <w:sz w:val="20"/>
          <w:szCs w:val="20"/>
          <w:lang w:eastAsia="nl-NL"/>
          <w14:ligatures w14:val="none"/>
        </w:rPr>
        <w:t xml:space="preserve">het </w:t>
      </w:r>
      <w:hyperlink r:id="rId85" w:history="1">
        <w:r w:rsidR="008B6F27" w:rsidRPr="00F274FA">
          <w:rPr>
            <w:rStyle w:val="Hyperlink"/>
            <w:rFonts w:ascii="Arial" w:eastAsia="Times New Roman" w:hAnsi="Arial" w:cs="Arial"/>
            <w:kern w:val="0"/>
            <w:sz w:val="20"/>
            <w:szCs w:val="20"/>
            <w:lang w:eastAsia="nl-NL"/>
            <w14:ligatures w14:val="none"/>
          </w:rPr>
          <w:t xml:space="preserve">Hof van Justitie </w:t>
        </w:r>
        <w:r w:rsidR="00F274FA" w:rsidRPr="00F274FA">
          <w:rPr>
            <w:rStyle w:val="Hyperlink"/>
            <w:rFonts w:ascii="Arial" w:eastAsia="Times New Roman" w:hAnsi="Arial" w:cs="Arial"/>
            <w:kern w:val="0"/>
            <w:sz w:val="20"/>
            <w:szCs w:val="20"/>
            <w:lang w:eastAsia="nl-NL"/>
            <w14:ligatures w14:val="none"/>
          </w:rPr>
          <w:t>(</w:t>
        </w:r>
        <w:proofErr w:type="spellStart"/>
        <w:r w:rsidR="00F274FA" w:rsidRPr="00F274FA">
          <w:rPr>
            <w:rStyle w:val="Hyperlink"/>
            <w:rFonts w:ascii="Arial" w:eastAsia="Times New Roman" w:hAnsi="Arial" w:cs="Arial"/>
            <w:kern w:val="0"/>
            <w:sz w:val="20"/>
            <w:szCs w:val="20"/>
            <w:lang w:eastAsia="nl-NL"/>
            <w14:ligatures w14:val="none"/>
          </w:rPr>
          <w:t>HvJ</w:t>
        </w:r>
        <w:proofErr w:type="spellEnd"/>
        <w:r w:rsidR="00F274FA" w:rsidRPr="00F274FA">
          <w:rPr>
            <w:rStyle w:val="Hyperlink"/>
            <w:rFonts w:ascii="Arial" w:eastAsia="Times New Roman" w:hAnsi="Arial" w:cs="Arial"/>
            <w:kern w:val="0"/>
            <w:sz w:val="20"/>
            <w:szCs w:val="20"/>
            <w:lang w:eastAsia="nl-NL"/>
            <w14:ligatures w14:val="none"/>
          </w:rPr>
          <w:t>) van 12 januari 2023</w:t>
        </w:r>
      </w:hyperlink>
      <w:r w:rsidR="00F274FA">
        <w:rPr>
          <w:rFonts w:ascii="Arial" w:eastAsia="Times New Roman" w:hAnsi="Arial" w:cs="Arial"/>
          <w:kern w:val="0"/>
          <w:sz w:val="20"/>
          <w:szCs w:val="20"/>
          <w:lang w:eastAsia="nl-NL"/>
          <w14:ligatures w14:val="none"/>
        </w:rPr>
        <w:t xml:space="preserve"> </w:t>
      </w:r>
      <w:r w:rsidRPr="00D347BD">
        <w:rPr>
          <w:rFonts w:ascii="Arial" w:eastAsia="Times New Roman" w:hAnsi="Arial" w:cs="Arial"/>
          <w:kern w:val="0"/>
          <w:sz w:val="20"/>
          <w:szCs w:val="20"/>
          <w:lang w:eastAsia="nl-NL"/>
          <w14:ligatures w14:val="none"/>
        </w:rPr>
        <w:t xml:space="preserve">aangepast. Het </w:t>
      </w:r>
      <w:proofErr w:type="spellStart"/>
      <w:r w:rsidRPr="00D347BD">
        <w:rPr>
          <w:rFonts w:ascii="Arial" w:eastAsia="Times New Roman" w:hAnsi="Arial" w:cs="Arial"/>
          <w:kern w:val="0"/>
          <w:sz w:val="20"/>
          <w:szCs w:val="20"/>
          <w:lang w:eastAsia="nl-NL"/>
          <w14:ligatures w14:val="none"/>
        </w:rPr>
        <w:t>HvJ</w:t>
      </w:r>
      <w:proofErr w:type="spellEnd"/>
      <w:r w:rsidRPr="00D347BD">
        <w:rPr>
          <w:rFonts w:ascii="Arial" w:eastAsia="Times New Roman" w:hAnsi="Arial" w:cs="Arial"/>
          <w:kern w:val="0"/>
          <w:sz w:val="20"/>
          <w:szCs w:val="20"/>
          <w:lang w:eastAsia="nl-NL"/>
          <w14:ligatures w14:val="none"/>
        </w:rPr>
        <w:t xml:space="preserve"> oordeelde dat de rechtszoekende vóór het sluiten van de overeenkomst een beslissing moet kunnen nemen over de totale kosten en een inschatting moeten kunnen maken van die totale kosten. Het vermelden van het uurtarief alleen met een open einde is daarbij niet voldoende. </w:t>
      </w:r>
    </w:p>
    <w:p w14:paraId="5C4B6523" w14:textId="645D4735"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18"/>
          <w:szCs w:val="18"/>
          <w:lang w:eastAsia="nl-NL"/>
          <w14:ligatures w14:val="none"/>
        </w:rPr>
      </w:pPr>
      <w:r w:rsidRPr="00D347BD">
        <w:rPr>
          <w:rFonts w:ascii="Arial" w:eastAsia="Times New Roman" w:hAnsi="Arial" w:cs="Arial"/>
          <w:kern w:val="0"/>
          <w:sz w:val="20"/>
          <w:szCs w:val="20"/>
          <w:lang w:eastAsia="nl-NL"/>
          <w14:ligatures w14:val="none"/>
        </w:rPr>
        <w:t xml:space="preserve">In </w:t>
      </w:r>
      <w:r w:rsidR="009F14C8">
        <w:rPr>
          <w:rFonts w:ascii="Arial" w:eastAsia="Times New Roman" w:hAnsi="Arial" w:cs="Arial"/>
          <w:kern w:val="0"/>
          <w:sz w:val="20"/>
          <w:szCs w:val="20"/>
          <w:lang w:eastAsia="nl-NL"/>
          <w14:ligatures w14:val="none"/>
        </w:rPr>
        <w:t>de</w:t>
      </w:r>
      <w:r w:rsidRPr="00D347BD">
        <w:rPr>
          <w:rFonts w:ascii="Arial" w:eastAsia="Times New Roman" w:hAnsi="Arial" w:cs="Arial"/>
          <w:kern w:val="0"/>
          <w:sz w:val="20"/>
          <w:szCs w:val="20"/>
          <w:lang w:eastAsia="nl-NL"/>
          <w14:ligatures w14:val="none"/>
        </w:rPr>
        <w:t xml:space="preserve"> </w:t>
      </w:r>
      <w:hyperlink r:id="rId86" w:anchor="regel-17-honorarium" w:history="1">
        <w:r w:rsidR="00BB01BB">
          <w:rPr>
            <w:rStyle w:val="Hyperlink"/>
            <w:rFonts w:ascii="Arial" w:eastAsia="Times New Roman" w:hAnsi="Arial" w:cs="Arial"/>
            <w:kern w:val="0"/>
            <w:sz w:val="20"/>
            <w:szCs w:val="20"/>
            <w:lang w:eastAsia="nl-NL"/>
            <w14:ligatures w14:val="none"/>
          </w:rPr>
          <w:t>toelichting op g</w:t>
        </w:r>
        <w:r w:rsidR="009F5B47" w:rsidRPr="00BB01BB">
          <w:rPr>
            <w:rStyle w:val="Hyperlink"/>
            <w:rFonts w:ascii="Arial" w:eastAsia="Times New Roman" w:hAnsi="Arial" w:cs="Arial"/>
            <w:kern w:val="0"/>
            <w:sz w:val="20"/>
            <w:szCs w:val="20"/>
            <w:lang w:eastAsia="nl-NL"/>
            <w14:ligatures w14:val="none"/>
          </w:rPr>
          <w:t xml:space="preserve">edragsregel </w:t>
        </w:r>
        <w:r w:rsidR="00C12B0B" w:rsidRPr="00BB01BB">
          <w:rPr>
            <w:rStyle w:val="Hyperlink"/>
            <w:rFonts w:ascii="Arial" w:eastAsia="Times New Roman" w:hAnsi="Arial" w:cs="Arial"/>
            <w:kern w:val="0"/>
            <w:sz w:val="20"/>
            <w:szCs w:val="20"/>
            <w:lang w:eastAsia="nl-NL"/>
            <w14:ligatures w14:val="none"/>
          </w:rPr>
          <w:t>17</w:t>
        </w:r>
      </w:hyperlink>
      <w:r w:rsidR="00C12B0B">
        <w:rPr>
          <w:rFonts w:ascii="Arial" w:eastAsia="Times New Roman" w:hAnsi="Arial" w:cs="Arial"/>
          <w:kern w:val="0"/>
          <w:sz w:val="20"/>
          <w:szCs w:val="20"/>
          <w:lang w:eastAsia="nl-NL"/>
          <w14:ligatures w14:val="none"/>
        </w:rPr>
        <w:t xml:space="preserve"> staat </w:t>
      </w:r>
      <w:r w:rsidRPr="00D347BD">
        <w:rPr>
          <w:rFonts w:ascii="Arial" w:eastAsia="Times New Roman" w:hAnsi="Arial" w:cs="Arial"/>
          <w:kern w:val="0"/>
          <w:sz w:val="20"/>
          <w:szCs w:val="20"/>
          <w:lang w:eastAsia="nl-NL"/>
          <w14:ligatures w14:val="none"/>
        </w:rPr>
        <w:t>ook dat de advocaat veelal een inschatting moet geven van de te verwachten tijdsbesteding en het totaal aan kosten (honorarium). </w:t>
      </w:r>
    </w:p>
    <w:p w14:paraId="5373D671"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Eventuele bijkomende kosten, zoals griffierrecht en kosten van derden; </w:t>
      </w:r>
    </w:p>
    <w:p w14:paraId="1DF68804"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mogelijke uitspraken van de rechter met betrekking tot de proceskosten en de in deze zaak te verwachten uitkomst; </w:t>
      </w:r>
    </w:p>
    <w:p w14:paraId="15CCC890"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wijze en frequentie van declareren; </w:t>
      </w:r>
    </w:p>
    <w:p w14:paraId="6C36FE3F"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Of en wanneer gebruik gemaakt wordt van voorschotten en op welke wijze deze voorschotten verrekend worden. De advocaat kan met de cliënt afspreken om het aantal te declareren uren vooraf te begroten en dit bedrag na afloop van de procedure te verrekenen; </w:t>
      </w:r>
    </w:p>
    <w:p w14:paraId="14C4B119"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Indien van toepassing worden de regels en afspraken over het ontvangen en beheren van gelden voor de cliënt besproken. Hoofdregel is dat de advocaat de cliënt hiervan op de hoogte zal houden en zo spoedig mogelijk na afloop van het geschil dit bedrag zal verrekenen. Dit zal uiterlijk binnen vijf werkdagen moeten plaatsvinden. Er mogen slechts gelden, geldswaardige papieren, kostbaarheden of andere zaken worden aangenomen of bewaard, indien de advocaat zich ervan heeft vergewist welke gelden, geldswaardige papieren, kostbaarheden of andere zaken het betreft en zich ervan heeft overtuigd dat dit in het kader van een door de advocaat behandelde zaak een redelijk doel dient; </w:t>
      </w:r>
    </w:p>
    <w:p w14:paraId="58CAC972"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algemene voorwaarden die de advocaat hanteert inzake betalingstermijnen, incassoregelingen en de aansprakelijkheidsregeling; </w:t>
      </w:r>
    </w:p>
    <w:p w14:paraId="769F118C"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Indien er door verandering van werkwijze extra kosten te verwachten zijn wordt dit vooraf kenbaar gemaakt aan de cliënt. </w:t>
      </w:r>
    </w:p>
    <w:p w14:paraId="4F7120B8" w14:textId="77777777" w:rsidR="009E71C8" w:rsidRPr="00DE7311" w:rsidRDefault="009E71C8" w:rsidP="009E71C8">
      <w:pPr>
        <w:spacing w:after="0" w:line="240" w:lineRule="auto"/>
        <w:ind w:left="720"/>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2010C3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Tariefbepaling</w:t>
      </w:r>
      <w:r w:rsidRPr="00DE7311">
        <w:rPr>
          <w:rFonts w:ascii="Arial" w:eastAsia="Times New Roman" w:hAnsi="Arial" w:cs="Arial"/>
          <w:kern w:val="0"/>
          <w:sz w:val="20"/>
          <w:szCs w:val="20"/>
          <w:lang w:eastAsia="nl-NL"/>
          <w14:ligatures w14:val="none"/>
        </w:rPr>
        <w:t> </w:t>
      </w:r>
    </w:p>
    <w:p w14:paraId="3AEF39EF" w14:textId="20685C0D"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Gedurende het kennismakingsgesprek wordt duidelijk om wat voor zaak het voor de cliënt gaat. Op basis van de verkregen informatie bepaalt de advocaat welk uurtarief wordt gehanteerd.  </w:t>
      </w:r>
    </w:p>
    <w:p w14:paraId="068E51C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7D7D8DA" w14:textId="231FD291" w:rsidR="00706606" w:rsidRPr="00DE7311" w:rsidRDefault="009E71C8" w:rsidP="00706606">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Mogelijk te gebruiken model:</w:t>
      </w:r>
      <w:r w:rsidR="00706606" w:rsidRPr="00DE7311">
        <w:rPr>
          <w:rFonts w:ascii="Arial" w:eastAsia="Times New Roman" w:hAnsi="Arial" w:cs="Arial"/>
          <w:kern w:val="0"/>
          <w:sz w:val="20"/>
          <w:szCs w:val="20"/>
          <w:lang w:eastAsia="nl-NL"/>
          <w14:ligatures w14:val="none"/>
        </w:rPr>
        <w:t xml:space="preserve"> </w:t>
      </w:r>
      <w:hyperlink r:id="rId87" w:history="1">
        <w:r w:rsidR="00706606" w:rsidRPr="00DE7311">
          <w:rPr>
            <w:rStyle w:val="Hyperlink"/>
            <w:rFonts w:ascii="Arial" w:eastAsia="Times New Roman" w:hAnsi="Arial" w:cs="Arial"/>
            <w:kern w:val="0"/>
            <w:sz w:val="20"/>
            <w:szCs w:val="20"/>
            <w:lang w:eastAsia="nl-NL"/>
            <w14:ligatures w14:val="none"/>
          </w:rPr>
          <w:t>checklist opdrachtbevestiging </w:t>
        </w:r>
      </w:hyperlink>
    </w:p>
    <w:p w14:paraId="1931A595" w14:textId="3D1C6C2C" w:rsidR="009E71C8"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26042CF7" w14:textId="77777777" w:rsidR="004853AF" w:rsidRPr="00D347BD" w:rsidRDefault="004853AF" w:rsidP="00D347BD">
      <w:pPr>
        <w:spacing w:after="0" w:line="240" w:lineRule="auto"/>
        <w:ind w:left="1416"/>
        <w:textAlignment w:val="baseline"/>
        <w:rPr>
          <w:rFonts w:ascii="Arial" w:eastAsia="Times New Roman" w:hAnsi="Arial" w:cs="Arial"/>
          <w:i/>
          <w:iCs/>
          <w:kern w:val="0"/>
          <w:sz w:val="18"/>
          <w:szCs w:val="18"/>
          <w:lang w:eastAsia="nl-NL"/>
          <w14:ligatures w14:val="none"/>
        </w:rPr>
      </w:pPr>
    </w:p>
    <w:p w14:paraId="20A9F469"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i/>
          <w:iCs/>
          <w:kern w:val="0"/>
          <w:sz w:val="20"/>
          <w:szCs w:val="20"/>
          <w:lang w:eastAsia="nl-NL"/>
          <w14:ligatures w14:val="none"/>
        </w:rPr>
        <w:t>  </w:t>
      </w:r>
    </w:p>
    <w:p w14:paraId="5C897D81" w14:textId="77777777" w:rsidR="00D347BD" w:rsidRPr="006B0237" w:rsidRDefault="00D347BD"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33122B39"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Een voor de cliënt belangrijk aspect zijn de financiële kosten van de dienstverlening. Daarom wordt hier tijdens het intakegesprek apart aandacht aan besteed. Bij de toezending van de opdrachtbevestiging wordt dit nogmaals bondig weergegeven. Ook wanneer de cliënt in aanmerking komt voor speciale tarieven of gefinancierde rechtsbijstand worden de kosten toegelicht door de advocaat, in het bijzonder de hoogte van de eigen bijdrage. </w:t>
      </w:r>
    </w:p>
    <w:p w14:paraId="5B1103B2"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36C7A346"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Indien gaandeweg blijkt dat bij de cliënt onduidelijkheid bestaat over de financiële aspecten verschaft de advocaat zo spoedig mogelijk helderheid. </w:t>
      </w:r>
    </w:p>
    <w:p w14:paraId="23CF8594"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lastRenderedPageBreak/>
        <w:t>De advocaat communiceert op basis van de informatie die naar voren komt tijdens het intakegesprek. Bij het behandelen van de financiële consequenties geeft hij onderstaande punten duidelijk aan.  </w:t>
      </w:r>
    </w:p>
    <w:p w14:paraId="6B444DBD" w14:textId="77777777" w:rsidR="009E71C8" w:rsidRPr="00D347BD" w:rsidRDefault="009E71C8" w:rsidP="00D347BD">
      <w:pPr>
        <w:spacing w:after="0" w:line="240" w:lineRule="auto"/>
        <w:ind w:left="1416"/>
        <w:textAlignment w:val="baseline"/>
        <w:rPr>
          <w:rFonts w:ascii="Arial" w:eastAsia="Times New Roman" w:hAnsi="Arial" w:cs="Arial"/>
          <w:i/>
          <w:iCs/>
          <w:kern w:val="0"/>
          <w:sz w:val="18"/>
          <w:szCs w:val="18"/>
          <w:lang w:eastAsia="nl-NL"/>
          <w14:ligatures w14:val="none"/>
        </w:rPr>
      </w:pPr>
      <w:r w:rsidRPr="00D347BD">
        <w:rPr>
          <w:rFonts w:ascii="Arial" w:eastAsia="Times New Roman" w:hAnsi="Arial" w:cs="Arial"/>
          <w:i/>
          <w:iCs/>
          <w:kern w:val="0"/>
          <w:sz w:val="20"/>
          <w:szCs w:val="20"/>
          <w:lang w:eastAsia="nl-NL"/>
          <w14:ligatures w14:val="none"/>
        </w:rPr>
        <w:t> </w:t>
      </w:r>
    </w:p>
    <w:p w14:paraId="037DE9BD" w14:textId="790AFCF3" w:rsidR="009E71C8" w:rsidRPr="00DE7311" w:rsidRDefault="009E71C8" w:rsidP="00112CEE">
      <w:pPr>
        <w:spacing w:after="0" w:line="240" w:lineRule="auto"/>
        <w:textAlignment w:val="baseline"/>
        <w:rPr>
          <w:rFonts w:ascii="Arial" w:eastAsia="Times New Roman" w:hAnsi="Arial" w:cs="Arial"/>
          <w:kern w:val="0"/>
          <w:sz w:val="18"/>
          <w:szCs w:val="18"/>
          <w:lang w:eastAsia="nl-NL"/>
          <w14:ligatures w14:val="none"/>
        </w:rPr>
      </w:pPr>
    </w:p>
    <w:p w14:paraId="1AA4250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kwaliteit van de ingeschakelde derden waarborgt en de cliënt van de inschakeling van tevoren op de hoogte brengt (onderdeel vii).</w:t>
      </w:r>
      <w:r w:rsidRPr="00DE7311">
        <w:rPr>
          <w:rFonts w:ascii="Arial" w:eastAsia="Times New Roman" w:hAnsi="Arial" w:cs="Arial"/>
          <w:kern w:val="0"/>
          <w:sz w:val="20"/>
          <w:szCs w:val="20"/>
          <w:lang w:eastAsia="nl-NL"/>
          <w14:ligatures w14:val="none"/>
        </w:rPr>
        <w:t> </w:t>
      </w:r>
    </w:p>
    <w:p w14:paraId="262DD99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801FB81"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het oordeel van cliënten bij het verbeteren van zijn dienstverlening betrekt (onderdeel viii).</w:t>
      </w:r>
      <w:r w:rsidRPr="00DE7311">
        <w:rPr>
          <w:rFonts w:ascii="Arial" w:eastAsia="Times New Roman" w:hAnsi="Arial" w:cs="Arial"/>
          <w:kern w:val="0"/>
          <w:sz w:val="20"/>
          <w:szCs w:val="20"/>
          <w:lang w:eastAsia="nl-NL"/>
          <w14:ligatures w14:val="none"/>
        </w:rPr>
        <w:t> </w:t>
      </w:r>
    </w:p>
    <w:p w14:paraId="0F1A68C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33300E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Bij dit onderdeel kan ook worden verwezen naar de kantoorklachtenregeling.  </w:t>
      </w:r>
    </w:p>
    <w:p w14:paraId="56B73B05" w14:textId="1DE17E03"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Mogelijk te gebruiken model: </w:t>
      </w:r>
      <w:hyperlink r:id="rId88" w:tgtFrame="_blank" w:history="1">
        <w:r w:rsidRPr="00DE7311">
          <w:rPr>
            <w:rFonts w:ascii="Arial" w:eastAsia="Times New Roman" w:hAnsi="Arial" w:cs="Arial"/>
            <w:color w:val="0563C1"/>
            <w:kern w:val="0"/>
            <w:sz w:val="20"/>
            <w:szCs w:val="20"/>
            <w:u w:val="single"/>
            <w:lang w:eastAsia="nl-NL"/>
            <w14:ligatures w14:val="none"/>
          </w:rPr>
          <w:t>Model kantoorklachtenregeling</w:t>
        </w:r>
      </w:hyperlink>
      <w:r w:rsidRPr="00DE7311">
        <w:rPr>
          <w:rFonts w:ascii="Arial" w:eastAsia="Times New Roman" w:hAnsi="Arial" w:cs="Arial"/>
          <w:kern w:val="0"/>
          <w:sz w:val="20"/>
          <w:szCs w:val="20"/>
          <w:lang w:eastAsia="nl-NL"/>
          <w14:ligatures w14:val="none"/>
        </w:rPr>
        <w:t xml:space="preserve"> (behorende bij </w:t>
      </w:r>
      <w:hyperlink r:id="rId89" w:anchor="artikel-628-kantoorklachtenregeling" w:tgtFrame="_blank" w:history="1">
        <w:r w:rsidRPr="00DE7311">
          <w:rPr>
            <w:rFonts w:ascii="Arial" w:eastAsia="Times New Roman" w:hAnsi="Arial" w:cs="Arial"/>
            <w:color w:val="0563C1"/>
            <w:kern w:val="0"/>
            <w:sz w:val="20"/>
            <w:szCs w:val="20"/>
            <w:u w:val="single"/>
            <w:lang w:eastAsia="nl-NL"/>
            <w14:ligatures w14:val="none"/>
          </w:rPr>
          <w:t xml:space="preserve">artikel 6.28 van de </w:t>
        </w:r>
        <w:proofErr w:type="spellStart"/>
        <w:r w:rsidRPr="00DE7311">
          <w:rPr>
            <w:rFonts w:ascii="Arial" w:eastAsia="Times New Roman" w:hAnsi="Arial" w:cs="Arial"/>
            <w:color w:val="0563C1"/>
            <w:kern w:val="0"/>
            <w:sz w:val="20"/>
            <w:szCs w:val="20"/>
            <w:u w:val="single"/>
            <w:lang w:eastAsia="nl-NL"/>
            <w14:ligatures w14:val="none"/>
          </w:rPr>
          <w:t>Voda</w:t>
        </w:r>
        <w:proofErr w:type="spellEnd"/>
      </w:hyperlink>
      <w:r w:rsidRPr="00DE7311">
        <w:rPr>
          <w:rFonts w:ascii="Arial" w:eastAsia="Times New Roman" w:hAnsi="Arial" w:cs="Arial"/>
          <w:kern w:val="0"/>
          <w:sz w:val="20"/>
          <w:szCs w:val="20"/>
          <w:lang w:eastAsia="nl-NL"/>
          <w14:ligatures w14:val="none"/>
        </w:rPr>
        <w:t>). </w:t>
      </w:r>
    </w:p>
    <w:p w14:paraId="4E600E21"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De regelgeving vereist alleen dat er een kantoorklachtenregeling is. Het is niet verplicht deze in het kantoorhandboek op te nemen. </w:t>
      </w:r>
    </w:p>
    <w:p w14:paraId="560AD44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87E0B1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67C821F" w14:textId="31280CD9" w:rsidR="009E71C8" w:rsidRPr="006B023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90" w:anchor="artikel-32-kantoorhandboek" w:history="1">
        <w:r w:rsidRPr="432C45C7">
          <w:rPr>
            <w:rStyle w:val="Hyperlink"/>
            <w:rFonts w:ascii="Arial" w:eastAsia="Times New Roman" w:hAnsi="Arial" w:cs="Arial"/>
            <w:b/>
            <w:bCs/>
            <w:kern w:val="0"/>
            <w:sz w:val="24"/>
            <w:szCs w:val="24"/>
            <w:lang w:eastAsia="nl-NL"/>
            <w14:ligatures w14:val="none"/>
          </w:rPr>
          <w:t>Art</w:t>
        </w:r>
        <w:r w:rsidR="00F168D9" w:rsidRPr="432C45C7">
          <w:rPr>
            <w:rStyle w:val="Hyperlink"/>
            <w:rFonts w:ascii="Arial" w:eastAsia="Times New Roman" w:hAnsi="Arial" w:cs="Arial"/>
            <w:b/>
            <w:bCs/>
            <w:kern w:val="0"/>
            <w:sz w:val="24"/>
            <w:szCs w:val="24"/>
            <w:lang w:eastAsia="nl-NL"/>
            <w14:ligatures w14:val="none"/>
          </w:rPr>
          <w:t>ikel</w:t>
        </w:r>
        <w:r w:rsidRPr="432C45C7">
          <w:rPr>
            <w:rStyle w:val="Hyperlink"/>
            <w:rFonts w:ascii="Arial" w:eastAsia="Times New Roman" w:hAnsi="Arial" w:cs="Arial"/>
            <w:b/>
            <w:bCs/>
            <w:kern w:val="0"/>
            <w:sz w:val="24"/>
            <w:szCs w:val="24"/>
            <w:lang w:eastAsia="nl-NL"/>
            <w14:ligatures w14:val="none"/>
          </w:rPr>
          <w:t xml:space="preserve"> 32</w:t>
        </w:r>
        <w:r w:rsidR="00F168D9" w:rsidRPr="432C45C7">
          <w:rPr>
            <w:rStyle w:val="Hyperlink"/>
            <w:rFonts w:ascii="Arial" w:eastAsia="Times New Roman" w:hAnsi="Arial" w:cs="Arial"/>
            <w:b/>
            <w:bCs/>
            <w:kern w:val="0"/>
            <w:sz w:val="24"/>
            <w:szCs w:val="24"/>
            <w:lang w:eastAsia="nl-NL"/>
            <w14:ligatures w14:val="none"/>
          </w:rPr>
          <w:t>,</w:t>
        </w:r>
        <w:r w:rsidRPr="432C45C7">
          <w:rPr>
            <w:rStyle w:val="Hyperlink"/>
            <w:rFonts w:ascii="Arial" w:eastAsia="Times New Roman" w:hAnsi="Arial" w:cs="Arial"/>
            <w:b/>
            <w:bCs/>
            <w:kern w:val="0"/>
            <w:sz w:val="24"/>
            <w:szCs w:val="24"/>
            <w:lang w:eastAsia="nl-NL"/>
            <w14:ligatures w14:val="none"/>
          </w:rPr>
          <w:t xml:space="preserve"> lid </w:t>
        </w:r>
        <w:r w:rsidR="00342113" w:rsidRPr="432C45C7">
          <w:rPr>
            <w:rStyle w:val="Hyperlink"/>
            <w:rFonts w:ascii="Arial" w:eastAsia="Times New Roman" w:hAnsi="Arial" w:cs="Arial"/>
            <w:b/>
            <w:bCs/>
            <w:kern w:val="0"/>
            <w:sz w:val="24"/>
            <w:szCs w:val="24"/>
            <w:lang w:eastAsia="nl-NL"/>
            <w14:ligatures w14:val="none"/>
          </w:rPr>
          <w:t>j Roda</w:t>
        </w:r>
      </w:hyperlink>
      <w:r w:rsidRPr="006B0237">
        <w:rPr>
          <w:rFonts w:ascii="Arial" w:eastAsia="Times New Roman" w:hAnsi="Arial" w:cs="Arial"/>
          <w:kern w:val="0"/>
          <w:sz w:val="24"/>
          <w:szCs w:val="24"/>
          <w:lang w:eastAsia="nl-NL"/>
          <w14:ligatures w14:val="none"/>
        </w:rPr>
        <w:tab/>
      </w:r>
      <w:r w:rsidRPr="432C45C7">
        <w:rPr>
          <w:rFonts w:ascii="Arial" w:eastAsia="Times New Roman" w:hAnsi="Arial" w:cs="Arial"/>
          <w:b/>
          <w:bCs/>
          <w:i/>
          <w:iCs/>
          <w:kern w:val="0"/>
          <w:sz w:val="24"/>
          <w:szCs w:val="24"/>
          <w:lang w:eastAsia="nl-NL"/>
          <w14:ligatures w14:val="none"/>
        </w:rPr>
        <w:t>Belangenverstrengeling</w:t>
      </w:r>
      <w:r w:rsidRPr="006B0237">
        <w:rPr>
          <w:rFonts w:ascii="Arial" w:eastAsia="Times New Roman" w:hAnsi="Arial" w:cs="Arial"/>
          <w:kern w:val="0"/>
          <w:sz w:val="24"/>
          <w:szCs w:val="24"/>
          <w:lang w:eastAsia="nl-NL"/>
          <w14:ligatures w14:val="none"/>
        </w:rPr>
        <w:t> </w:t>
      </w:r>
    </w:p>
    <w:p w14:paraId="4198900A"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54A3C17E" w14:textId="77777777" w:rsidR="00342113" w:rsidRPr="00DE7311" w:rsidRDefault="00342113" w:rsidP="009E71C8">
      <w:pPr>
        <w:spacing w:after="0" w:line="240" w:lineRule="auto"/>
        <w:textAlignment w:val="baseline"/>
        <w:rPr>
          <w:rFonts w:ascii="Arial" w:eastAsia="Times New Roman" w:hAnsi="Arial" w:cs="Arial"/>
          <w:kern w:val="0"/>
          <w:sz w:val="18"/>
          <w:szCs w:val="18"/>
          <w:lang w:eastAsia="nl-NL"/>
          <w14:ligatures w14:val="none"/>
        </w:rPr>
      </w:pPr>
    </w:p>
    <w:p w14:paraId="14DAB2F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belangenverstrengeling wordt geïdentificeerd en hoe wordt opgetreden als hiervan sprake is.</w:t>
      </w:r>
      <w:r w:rsidRPr="00DE7311">
        <w:rPr>
          <w:rFonts w:ascii="Arial" w:eastAsia="Times New Roman" w:hAnsi="Arial" w:cs="Arial"/>
          <w:kern w:val="0"/>
          <w:sz w:val="20"/>
          <w:szCs w:val="20"/>
          <w:lang w:eastAsia="nl-NL"/>
          <w14:ligatures w14:val="none"/>
        </w:rPr>
        <w:t> </w:t>
      </w:r>
    </w:p>
    <w:p w14:paraId="25116835"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7D779FE" w14:textId="55F15870"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Toelichting: zie ook in het bijzonder </w:t>
      </w:r>
      <w:hyperlink r:id="rId91" w:anchor="regel-15-belangenverstrengeling" w:tgtFrame="_blank" w:history="1">
        <w:r w:rsidRPr="008D411A">
          <w:rPr>
            <w:rStyle w:val="Hyperlink"/>
            <w:rFonts w:ascii="Arial" w:eastAsia="Times New Roman" w:hAnsi="Arial" w:cs="Arial"/>
            <w:kern w:val="0"/>
            <w:sz w:val="20"/>
            <w:szCs w:val="20"/>
            <w:lang w:eastAsia="nl-NL"/>
            <w14:ligatures w14:val="none"/>
          </w:rPr>
          <w:t>Gedragsregel 15</w:t>
        </w:r>
      </w:hyperlink>
      <w:r w:rsidRPr="00DE7311">
        <w:rPr>
          <w:rFonts w:ascii="Arial" w:eastAsia="Times New Roman" w:hAnsi="Arial" w:cs="Arial"/>
          <w:kern w:val="0"/>
          <w:sz w:val="20"/>
          <w:szCs w:val="20"/>
          <w:lang w:eastAsia="nl-NL"/>
          <w14:ligatures w14:val="none"/>
        </w:rPr>
        <w:t xml:space="preserve"> over belangenverstrengeling. </w:t>
      </w:r>
    </w:p>
    <w:p w14:paraId="106FDCB8"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2274E2DF" w14:textId="77777777" w:rsidR="004853AF" w:rsidRPr="00DE7311" w:rsidRDefault="004853AF" w:rsidP="009E71C8">
      <w:pPr>
        <w:spacing w:after="0" w:line="240" w:lineRule="auto"/>
        <w:textAlignment w:val="baseline"/>
        <w:rPr>
          <w:rFonts w:ascii="Arial" w:eastAsia="Times New Roman" w:hAnsi="Arial" w:cs="Arial"/>
          <w:kern w:val="0"/>
          <w:sz w:val="18"/>
          <w:szCs w:val="18"/>
          <w:lang w:eastAsia="nl-NL"/>
          <w14:ligatures w14:val="none"/>
        </w:rPr>
      </w:pPr>
    </w:p>
    <w:p w14:paraId="2CA01B42" w14:textId="77777777" w:rsidR="00D347BD" w:rsidRPr="006C5278" w:rsidRDefault="009E71C8" w:rsidP="00D347BD">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r w:rsidRPr="006C5278">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C5278">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C5278">
        <w:rPr>
          <w:rFonts w:ascii="Times New Roman" w:eastAsia="Times New Roman" w:hAnsi="Times New Roman" w:cs="Times New Roman"/>
          <w:b/>
          <w:bCs/>
          <w:i/>
          <w:iCs/>
          <w:color w:val="FF0000"/>
          <w:kern w:val="0"/>
          <w:sz w:val="20"/>
          <w:szCs w:val="20"/>
          <w:lang w:eastAsia="nl-NL"/>
          <w14:ligatures w14:val="none"/>
        </w:rPr>
        <w:t xml:space="preserve"> te maken</w:t>
      </w:r>
    </w:p>
    <w:p w14:paraId="2E733159" w14:textId="21A0B081"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  </w:t>
      </w:r>
    </w:p>
    <w:p w14:paraId="1438E725"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Bij binnenkomst van een nieuwe zaak controleert de advocaat of er sprake is van een tegenstrijdig belang.  </w:t>
      </w:r>
    </w:p>
    <w:p w14:paraId="660838AD"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 </w:t>
      </w:r>
    </w:p>
    <w:p w14:paraId="64733490"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Indien een tegenstrijdig belang wordt geconstateerd door de advocaat brengt hij de cliënt daarvan op de hoogte en behandelt de zaak niet. </w:t>
      </w:r>
    </w:p>
    <w:p w14:paraId="32B471D9"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Indien halverwege de behandeling van de zaak blijkt dat er sprake is van een tegenstrijdig belang, wordt door de advocaat contact opgenomen met de cliënt en informeert hij hem hierover. Dit gebeurt schriftelijk. Daarnaast wordt de opdracht gestaakt. In beginsel zal de cliënt met de meeste anciënniteit voorrang verdienen boven de cliënt met de minste anciënniteit. De advocaat zal, indien hij de behandeling moet staken, de cliënt helpen met het vinden van een nieuwe advocaat. De cliënt wordt enkel een neutrale mededeling gedaan dat ten gevolge van een mogelijk tegenstrijdig belang de zaak niet in behandeling genomen kan worden. Met het oog op de geheimhoudingsplicht mag hierover geen inhoudelijke mededeling worden gedaan. </w:t>
      </w:r>
    </w:p>
    <w:p w14:paraId="4F805D22"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 </w:t>
      </w:r>
    </w:p>
    <w:p w14:paraId="37836E5C" w14:textId="0C01959A" w:rsidR="0035397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In het kader van eventuele belangenverstrengeling zoals bedoeld in de gedragsregels, wordt er een administratie van oud-cliënten bijgehouden, voor statistische doeleinden en ‘niet langer dan noodzakelijk’. Dit laatste ziet met name op de praktijkuitoefening van het kantoor uit welke hoofde die betreffende persoonsgegevens zijn verzameld. Dataminimalisatie is de basis, dus worden geen volledige dossiers bewaard, maar alleen die gegevens die noodzakelijk zijn voor een check. </w:t>
      </w:r>
    </w:p>
    <w:sectPr w:rsidR="00353978" w:rsidRPr="006C5278">
      <w:headerReference w:type="even" r:id="rId92"/>
      <w:headerReference w:type="default" r:id="rId93"/>
      <w:footerReference w:type="even" r:id="rId94"/>
      <w:footerReference w:type="default" r:id="rId95"/>
      <w:headerReference w:type="first" r:id="rId96"/>
      <w:footerReference w:type="first" r:id="rI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13D6" w14:textId="77777777" w:rsidR="00814548" w:rsidRDefault="00814548" w:rsidP="009E71C8">
      <w:pPr>
        <w:spacing w:after="0" w:line="240" w:lineRule="auto"/>
      </w:pPr>
      <w:r>
        <w:separator/>
      </w:r>
    </w:p>
  </w:endnote>
  <w:endnote w:type="continuationSeparator" w:id="0">
    <w:p w14:paraId="02504326" w14:textId="77777777" w:rsidR="00814548" w:rsidRDefault="00814548" w:rsidP="009E71C8">
      <w:pPr>
        <w:spacing w:after="0" w:line="240" w:lineRule="auto"/>
      </w:pPr>
      <w:r>
        <w:continuationSeparator/>
      </w:r>
    </w:p>
  </w:endnote>
  <w:endnote w:type="continuationNotice" w:id="1">
    <w:p w14:paraId="39266004" w14:textId="77777777" w:rsidR="00814548" w:rsidRDefault="00814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8EF2" w14:textId="77777777" w:rsidR="009E71C8" w:rsidRDefault="009E71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88607"/>
      <w:docPartObj>
        <w:docPartGallery w:val="Page Numbers (Bottom of Page)"/>
        <w:docPartUnique/>
      </w:docPartObj>
    </w:sdtPr>
    <w:sdtEndPr/>
    <w:sdtContent>
      <w:p w14:paraId="21FB3946" w14:textId="0F3B22B6" w:rsidR="009E71C8" w:rsidRDefault="009E71C8">
        <w:pPr>
          <w:pStyle w:val="Voettekst"/>
        </w:pPr>
        <w:r>
          <w:fldChar w:fldCharType="begin"/>
        </w:r>
        <w:r>
          <w:instrText>PAGE   \* MERGEFORMAT</w:instrText>
        </w:r>
        <w:r>
          <w:fldChar w:fldCharType="separate"/>
        </w:r>
        <w:r>
          <w:t>2</w:t>
        </w:r>
        <w:r>
          <w:fldChar w:fldCharType="end"/>
        </w:r>
      </w:p>
    </w:sdtContent>
  </w:sdt>
  <w:p w14:paraId="3D1A0A29" w14:textId="77777777" w:rsidR="009E71C8" w:rsidRDefault="009E71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92DE" w14:textId="77777777" w:rsidR="009E71C8" w:rsidRDefault="009E71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69F1" w14:textId="77777777" w:rsidR="00814548" w:rsidRDefault="00814548" w:rsidP="009E71C8">
      <w:pPr>
        <w:spacing w:after="0" w:line="240" w:lineRule="auto"/>
      </w:pPr>
      <w:r>
        <w:separator/>
      </w:r>
    </w:p>
  </w:footnote>
  <w:footnote w:type="continuationSeparator" w:id="0">
    <w:p w14:paraId="117F6F15" w14:textId="77777777" w:rsidR="00814548" w:rsidRDefault="00814548" w:rsidP="009E71C8">
      <w:pPr>
        <w:spacing w:after="0" w:line="240" w:lineRule="auto"/>
      </w:pPr>
      <w:r>
        <w:continuationSeparator/>
      </w:r>
    </w:p>
  </w:footnote>
  <w:footnote w:type="continuationNotice" w:id="1">
    <w:p w14:paraId="6FE6D880" w14:textId="77777777" w:rsidR="00814548" w:rsidRDefault="008145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8E91" w14:textId="77777777" w:rsidR="009E71C8" w:rsidRDefault="009E71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869E" w14:textId="77777777" w:rsidR="009E71C8" w:rsidRDefault="009E71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FBC5" w14:textId="77777777" w:rsidR="009E71C8" w:rsidRDefault="009E71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BA6"/>
    <w:multiLevelType w:val="multilevel"/>
    <w:tmpl w:val="B03EA9E2"/>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
      <w:lvlJc w:val="left"/>
      <w:pPr>
        <w:tabs>
          <w:tab w:val="num" w:pos="-420"/>
        </w:tabs>
        <w:ind w:left="-420" w:hanging="360"/>
      </w:pPr>
      <w:rPr>
        <w:rFonts w:ascii="Symbol" w:hAnsi="Symbol" w:hint="default"/>
        <w:sz w:val="20"/>
      </w:rPr>
    </w:lvl>
    <w:lvl w:ilvl="2" w:tentative="1">
      <w:start w:val="1"/>
      <w:numFmt w:val="bullet"/>
      <w:lvlText w:val=""/>
      <w:lvlJc w:val="left"/>
      <w:pPr>
        <w:tabs>
          <w:tab w:val="num" w:pos="300"/>
        </w:tabs>
        <w:ind w:left="300" w:hanging="360"/>
      </w:pPr>
      <w:rPr>
        <w:rFonts w:ascii="Symbol" w:hAnsi="Symbol" w:hint="default"/>
        <w:sz w:val="20"/>
      </w:rPr>
    </w:lvl>
    <w:lvl w:ilvl="3" w:tentative="1">
      <w:start w:val="1"/>
      <w:numFmt w:val="bullet"/>
      <w:lvlText w:val=""/>
      <w:lvlJc w:val="left"/>
      <w:pPr>
        <w:tabs>
          <w:tab w:val="num" w:pos="1020"/>
        </w:tabs>
        <w:ind w:left="1020" w:hanging="360"/>
      </w:pPr>
      <w:rPr>
        <w:rFonts w:ascii="Symbol" w:hAnsi="Symbol" w:hint="default"/>
        <w:sz w:val="20"/>
      </w:rPr>
    </w:lvl>
    <w:lvl w:ilvl="4" w:tentative="1">
      <w:start w:val="1"/>
      <w:numFmt w:val="bullet"/>
      <w:lvlText w:val=""/>
      <w:lvlJc w:val="left"/>
      <w:pPr>
        <w:tabs>
          <w:tab w:val="num" w:pos="1740"/>
        </w:tabs>
        <w:ind w:left="1740" w:hanging="360"/>
      </w:pPr>
      <w:rPr>
        <w:rFonts w:ascii="Symbol" w:hAnsi="Symbol" w:hint="default"/>
        <w:sz w:val="20"/>
      </w:rPr>
    </w:lvl>
    <w:lvl w:ilvl="5" w:tentative="1">
      <w:start w:val="1"/>
      <w:numFmt w:val="bullet"/>
      <w:lvlText w:val=""/>
      <w:lvlJc w:val="left"/>
      <w:pPr>
        <w:tabs>
          <w:tab w:val="num" w:pos="2460"/>
        </w:tabs>
        <w:ind w:left="2460" w:hanging="360"/>
      </w:pPr>
      <w:rPr>
        <w:rFonts w:ascii="Symbol" w:hAnsi="Symbol" w:hint="default"/>
        <w:sz w:val="20"/>
      </w:rPr>
    </w:lvl>
    <w:lvl w:ilvl="6" w:tentative="1">
      <w:start w:val="1"/>
      <w:numFmt w:val="bullet"/>
      <w:lvlText w:val=""/>
      <w:lvlJc w:val="left"/>
      <w:pPr>
        <w:tabs>
          <w:tab w:val="num" w:pos="3180"/>
        </w:tabs>
        <w:ind w:left="3180" w:hanging="360"/>
      </w:pPr>
      <w:rPr>
        <w:rFonts w:ascii="Symbol" w:hAnsi="Symbol" w:hint="default"/>
        <w:sz w:val="20"/>
      </w:rPr>
    </w:lvl>
    <w:lvl w:ilvl="7" w:tentative="1">
      <w:start w:val="1"/>
      <w:numFmt w:val="bullet"/>
      <w:lvlText w:val=""/>
      <w:lvlJc w:val="left"/>
      <w:pPr>
        <w:tabs>
          <w:tab w:val="num" w:pos="3900"/>
        </w:tabs>
        <w:ind w:left="3900" w:hanging="360"/>
      </w:pPr>
      <w:rPr>
        <w:rFonts w:ascii="Symbol" w:hAnsi="Symbol" w:hint="default"/>
        <w:sz w:val="20"/>
      </w:rPr>
    </w:lvl>
    <w:lvl w:ilvl="8" w:tentative="1">
      <w:start w:val="1"/>
      <w:numFmt w:val="bullet"/>
      <w:lvlText w:val=""/>
      <w:lvlJc w:val="left"/>
      <w:pPr>
        <w:tabs>
          <w:tab w:val="num" w:pos="4620"/>
        </w:tabs>
        <w:ind w:left="4620" w:hanging="360"/>
      </w:pPr>
      <w:rPr>
        <w:rFonts w:ascii="Symbol" w:hAnsi="Symbol" w:hint="default"/>
        <w:sz w:val="20"/>
      </w:rPr>
    </w:lvl>
  </w:abstractNum>
  <w:abstractNum w:abstractNumId="1" w15:restartNumberingAfterBreak="0">
    <w:nsid w:val="01944C61"/>
    <w:multiLevelType w:val="multilevel"/>
    <w:tmpl w:val="B8A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0A56"/>
    <w:multiLevelType w:val="multilevel"/>
    <w:tmpl w:val="7E98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E054A"/>
    <w:multiLevelType w:val="hybridMultilevel"/>
    <w:tmpl w:val="1C1231D6"/>
    <w:lvl w:ilvl="0" w:tplc="8914643A">
      <w:start w:val="1"/>
      <w:numFmt w:val="bullet"/>
      <w:lvlText w:val=""/>
      <w:lvlJc w:val="left"/>
      <w:pPr>
        <w:ind w:left="2484" w:hanging="360"/>
      </w:pPr>
      <w:rPr>
        <w:rFonts w:ascii="Symbol" w:hAnsi="Symbol" w:hint="default"/>
      </w:rPr>
    </w:lvl>
    <w:lvl w:ilvl="1" w:tplc="89DAFB2A" w:tentative="1">
      <w:start w:val="1"/>
      <w:numFmt w:val="bullet"/>
      <w:lvlText w:val="o"/>
      <w:lvlJc w:val="left"/>
      <w:pPr>
        <w:ind w:left="3204" w:hanging="360"/>
      </w:pPr>
      <w:rPr>
        <w:rFonts w:ascii="Courier New" w:hAnsi="Courier New" w:hint="default"/>
      </w:rPr>
    </w:lvl>
    <w:lvl w:ilvl="2" w:tplc="1660E9E2" w:tentative="1">
      <w:start w:val="1"/>
      <w:numFmt w:val="bullet"/>
      <w:lvlText w:val=""/>
      <w:lvlJc w:val="left"/>
      <w:pPr>
        <w:ind w:left="3924" w:hanging="360"/>
      </w:pPr>
      <w:rPr>
        <w:rFonts w:ascii="Wingdings" w:hAnsi="Wingdings" w:hint="default"/>
      </w:rPr>
    </w:lvl>
    <w:lvl w:ilvl="3" w:tplc="321A75F0" w:tentative="1">
      <w:start w:val="1"/>
      <w:numFmt w:val="bullet"/>
      <w:lvlText w:val=""/>
      <w:lvlJc w:val="left"/>
      <w:pPr>
        <w:ind w:left="4644" w:hanging="360"/>
      </w:pPr>
      <w:rPr>
        <w:rFonts w:ascii="Symbol" w:hAnsi="Symbol" w:hint="default"/>
      </w:rPr>
    </w:lvl>
    <w:lvl w:ilvl="4" w:tplc="17906CBA" w:tentative="1">
      <w:start w:val="1"/>
      <w:numFmt w:val="bullet"/>
      <w:lvlText w:val="o"/>
      <w:lvlJc w:val="left"/>
      <w:pPr>
        <w:ind w:left="5364" w:hanging="360"/>
      </w:pPr>
      <w:rPr>
        <w:rFonts w:ascii="Courier New" w:hAnsi="Courier New" w:hint="default"/>
      </w:rPr>
    </w:lvl>
    <w:lvl w:ilvl="5" w:tplc="B8FA03C8" w:tentative="1">
      <w:start w:val="1"/>
      <w:numFmt w:val="bullet"/>
      <w:lvlText w:val=""/>
      <w:lvlJc w:val="left"/>
      <w:pPr>
        <w:ind w:left="6084" w:hanging="360"/>
      </w:pPr>
      <w:rPr>
        <w:rFonts w:ascii="Wingdings" w:hAnsi="Wingdings" w:hint="default"/>
      </w:rPr>
    </w:lvl>
    <w:lvl w:ilvl="6" w:tplc="82FA0F1A" w:tentative="1">
      <w:start w:val="1"/>
      <w:numFmt w:val="bullet"/>
      <w:lvlText w:val=""/>
      <w:lvlJc w:val="left"/>
      <w:pPr>
        <w:ind w:left="6804" w:hanging="360"/>
      </w:pPr>
      <w:rPr>
        <w:rFonts w:ascii="Symbol" w:hAnsi="Symbol" w:hint="default"/>
      </w:rPr>
    </w:lvl>
    <w:lvl w:ilvl="7" w:tplc="AFE439A4" w:tentative="1">
      <w:start w:val="1"/>
      <w:numFmt w:val="bullet"/>
      <w:lvlText w:val="o"/>
      <w:lvlJc w:val="left"/>
      <w:pPr>
        <w:ind w:left="7524" w:hanging="360"/>
      </w:pPr>
      <w:rPr>
        <w:rFonts w:ascii="Courier New" w:hAnsi="Courier New" w:hint="default"/>
      </w:rPr>
    </w:lvl>
    <w:lvl w:ilvl="8" w:tplc="A4C6DBA6" w:tentative="1">
      <w:start w:val="1"/>
      <w:numFmt w:val="bullet"/>
      <w:lvlText w:val=""/>
      <w:lvlJc w:val="left"/>
      <w:pPr>
        <w:ind w:left="8244" w:hanging="360"/>
      </w:pPr>
      <w:rPr>
        <w:rFonts w:ascii="Wingdings" w:hAnsi="Wingdings" w:hint="default"/>
      </w:rPr>
    </w:lvl>
  </w:abstractNum>
  <w:abstractNum w:abstractNumId="4" w15:restartNumberingAfterBreak="0">
    <w:nsid w:val="0ECD0367"/>
    <w:multiLevelType w:val="hybridMultilevel"/>
    <w:tmpl w:val="8EEEDB00"/>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5" w15:restartNumberingAfterBreak="0">
    <w:nsid w:val="0F2C3CF5"/>
    <w:multiLevelType w:val="multilevel"/>
    <w:tmpl w:val="62FE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F5D54"/>
    <w:multiLevelType w:val="multilevel"/>
    <w:tmpl w:val="FDF898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70244"/>
    <w:multiLevelType w:val="multilevel"/>
    <w:tmpl w:val="19E8560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F87A1A"/>
    <w:multiLevelType w:val="multilevel"/>
    <w:tmpl w:val="05FE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F40FDF"/>
    <w:multiLevelType w:val="multilevel"/>
    <w:tmpl w:val="090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D3569"/>
    <w:multiLevelType w:val="hybridMultilevel"/>
    <w:tmpl w:val="6DF48BF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22AF4493"/>
    <w:multiLevelType w:val="multilevel"/>
    <w:tmpl w:val="E5DA8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B54120"/>
    <w:multiLevelType w:val="multilevel"/>
    <w:tmpl w:val="4FE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D2D"/>
    <w:multiLevelType w:val="hybridMultilevel"/>
    <w:tmpl w:val="086EBAE0"/>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4" w15:restartNumberingAfterBreak="0">
    <w:nsid w:val="26D14F09"/>
    <w:multiLevelType w:val="hybridMultilevel"/>
    <w:tmpl w:val="96E6654C"/>
    <w:lvl w:ilvl="0" w:tplc="971ED2F8">
      <w:start w:val="1"/>
      <w:numFmt w:val="bullet"/>
      <w:lvlText w:val=""/>
      <w:lvlJc w:val="left"/>
      <w:pPr>
        <w:ind w:left="2484" w:hanging="360"/>
      </w:pPr>
      <w:rPr>
        <w:rFonts w:ascii="Symbol" w:hAnsi="Symbol" w:hint="default"/>
      </w:rPr>
    </w:lvl>
    <w:lvl w:ilvl="1" w:tplc="19123814" w:tentative="1">
      <w:start w:val="1"/>
      <w:numFmt w:val="bullet"/>
      <w:lvlText w:val="o"/>
      <w:lvlJc w:val="left"/>
      <w:pPr>
        <w:ind w:left="3204" w:hanging="360"/>
      </w:pPr>
      <w:rPr>
        <w:rFonts w:ascii="Courier New" w:hAnsi="Courier New" w:hint="default"/>
      </w:rPr>
    </w:lvl>
    <w:lvl w:ilvl="2" w:tplc="D7FC6A22" w:tentative="1">
      <w:start w:val="1"/>
      <w:numFmt w:val="bullet"/>
      <w:lvlText w:val=""/>
      <w:lvlJc w:val="left"/>
      <w:pPr>
        <w:ind w:left="3924" w:hanging="360"/>
      </w:pPr>
      <w:rPr>
        <w:rFonts w:ascii="Wingdings" w:hAnsi="Wingdings" w:hint="default"/>
      </w:rPr>
    </w:lvl>
    <w:lvl w:ilvl="3" w:tplc="F3A0DF3C" w:tentative="1">
      <w:start w:val="1"/>
      <w:numFmt w:val="bullet"/>
      <w:lvlText w:val=""/>
      <w:lvlJc w:val="left"/>
      <w:pPr>
        <w:ind w:left="4644" w:hanging="360"/>
      </w:pPr>
      <w:rPr>
        <w:rFonts w:ascii="Symbol" w:hAnsi="Symbol" w:hint="default"/>
      </w:rPr>
    </w:lvl>
    <w:lvl w:ilvl="4" w:tplc="9DDC96A6" w:tentative="1">
      <w:start w:val="1"/>
      <w:numFmt w:val="bullet"/>
      <w:lvlText w:val="o"/>
      <w:lvlJc w:val="left"/>
      <w:pPr>
        <w:ind w:left="5364" w:hanging="360"/>
      </w:pPr>
      <w:rPr>
        <w:rFonts w:ascii="Courier New" w:hAnsi="Courier New" w:hint="default"/>
      </w:rPr>
    </w:lvl>
    <w:lvl w:ilvl="5" w:tplc="0CD46816" w:tentative="1">
      <w:start w:val="1"/>
      <w:numFmt w:val="bullet"/>
      <w:lvlText w:val=""/>
      <w:lvlJc w:val="left"/>
      <w:pPr>
        <w:ind w:left="6084" w:hanging="360"/>
      </w:pPr>
      <w:rPr>
        <w:rFonts w:ascii="Wingdings" w:hAnsi="Wingdings" w:hint="default"/>
      </w:rPr>
    </w:lvl>
    <w:lvl w:ilvl="6" w:tplc="8C64823C" w:tentative="1">
      <w:start w:val="1"/>
      <w:numFmt w:val="bullet"/>
      <w:lvlText w:val=""/>
      <w:lvlJc w:val="left"/>
      <w:pPr>
        <w:ind w:left="6804" w:hanging="360"/>
      </w:pPr>
      <w:rPr>
        <w:rFonts w:ascii="Symbol" w:hAnsi="Symbol" w:hint="default"/>
      </w:rPr>
    </w:lvl>
    <w:lvl w:ilvl="7" w:tplc="C13E0214" w:tentative="1">
      <w:start w:val="1"/>
      <w:numFmt w:val="bullet"/>
      <w:lvlText w:val="o"/>
      <w:lvlJc w:val="left"/>
      <w:pPr>
        <w:ind w:left="7524" w:hanging="360"/>
      </w:pPr>
      <w:rPr>
        <w:rFonts w:ascii="Courier New" w:hAnsi="Courier New" w:hint="default"/>
      </w:rPr>
    </w:lvl>
    <w:lvl w:ilvl="8" w:tplc="F3F8137A" w:tentative="1">
      <w:start w:val="1"/>
      <w:numFmt w:val="bullet"/>
      <w:lvlText w:val=""/>
      <w:lvlJc w:val="left"/>
      <w:pPr>
        <w:ind w:left="8244" w:hanging="360"/>
      </w:pPr>
      <w:rPr>
        <w:rFonts w:ascii="Wingdings" w:hAnsi="Wingdings" w:hint="default"/>
      </w:rPr>
    </w:lvl>
  </w:abstractNum>
  <w:abstractNum w:abstractNumId="15" w15:restartNumberingAfterBreak="0">
    <w:nsid w:val="27CF7D63"/>
    <w:multiLevelType w:val="multilevel"/>
    <w:tmpl w:val="0D8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BA558F"/>
    <w:multiLevelType w:val="multilevel"/>
    <w:tmpl w:val="1022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7202A7"/>
    <w:multiLevelType w:val="multilevel"/>
    <w:tmpl w:val="CCCC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B03BD3"/>
    <w:multiLevelType w:val="hybridMultilevel"/>
    <w:tmpl w:val="7B4A59E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9" w15:restartNumberingAfterBreak="0">
    <w:nsid w:val="2BC60B0E"/>
    <w:multiLevelType w:val="multilevel"/>
    <w:tmpl w:val="B052DF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114A88"/>
    <w:multiLevelType w:val="multilevel"/>
    <w:tmpl w:val="0D80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1F1DA4"/>
    <w:multiLevelType w:val="hybridMultilevel"/>
    <w:tmpl w:val="9D8A1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726900"/>
    <w:multiLevelType w:val="hybridMultilevel"/>
    <w:tmpl w:val="F85C7EC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3" w15:restartNumberingAfterBreak="0">
    <w:nsid w:val="37586C51"/>
    <w:multiLevelType w:val="hybridMultilevel"/>
    <w:tmpl w:val="75549F7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4" w15:restartNumberingAfterBreak="0">
    <w:nsid w:val="3C6B1BDD"/>
    <w:multiLevelType w:val="hybridMultilevel"/>
    <w:tmpl w:val="23689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E43CF1"/>
    <w:multiLevelType w:val="multilevel"/>
    <w:tmpl w:val="68E475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20336DE"/>
    <w:multiLevelType w:val="multilevel"/>
    <w:tmpl w:val="62BEAD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3D0353B"/>
    <w:multiLevelType w:val="multilevel"/>
    <w:tmpl w:val="B3E6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971B06"/>
    <w:multiLevelType w:val="multilevel"/>
    <w:tmpl w:val="D38A025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0742FB4"/>
    <w:multiLevelType w:val="multilevel"/>
    <w:tmpl w:val="6F4060E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60301C"/>
    <w:multiLevelType w:val="hybridMultilevel"/>
    <w:tmpl w:val="A0CAE30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1" w15:restartNumberingAfterBreak="0">
    <w:nsid w:val="54B151AD"/>
    <w:multiLevelType w:val="hybridMultilevel"/>
    <w:tmpl w:val="3924A236"/>
    <w:lvl w:ilvl="0" w:tplc="04130019">
      <w:start w:val="1"/>
      <w:numFmt w:val="lowerLetter"/>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32" w15:restartNumberingAfterBreak="0">
    <w:nsid w:val="590850E3"/>
    <w:multiLevelType w:val="hybridMultilevel"/>
    <w:tmpl w:val="C0644C2A"/>
    <w:lvl w:ilvl="0" w:tplc="04130019">
      <w:start w:val="1"/>
      <w:numFmt w:val="lowerLetter"/>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33" w15:restartNumberingAfterBreak="0">
    <w:nsid w:val="617C0F08"/>
    <w:multiLevelType w:val="hybridMultilevel"/>
    <w:tmpl w:val="9FC27C5C"/>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34" w15:restartNumberingAfterBreak="0">
    <w:nsid w:val="618D26BA"/>
    <w:multiLevelType w:val="hybridMultilevel"/>
    <w:tmpl w:val="D4FC6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51668B"/>
    <w:multiLevelType w:val="hybridMultilevel"/>
    <w:tmpl w:val="6406A22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656B002F"/>
    <w:multiLevelType w:val="multilevel"/>
    <w:tmpl w:val="65F4B22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A5A57A4"/>
    <w:multiLevelType w:val="multilevel"/>
    <w:tmpl w:val="D4C2B5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4158F8"/>
    <w:multiLevelType w:val="multilevel"/>
    <w:tmpl w:val="E6B8C6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2545470"/>
    <w:multiLevelType w:val="multilevel"/>
    <w:tmpl w:val="479E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F0294C"/>
    <w:multiLevelType w:val="multilevel"/>
    <w:tmpl w:val="212E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2569BC"/>
    <w:multiLevelType w:val="hybridMultilevel"/>
    <w:tmpl w:val="55C6E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7279141">
    <w:abstractNumId w:val="11"/>
  </w:num>
  <w:num w:numId="2" w16cid:durableId="1977955819">
    <w:abstractNumId w:val="37"/>
  </w:num>
  <w:num w:numId="3" w16cid:durableId="991177815">
    <w:abstractNumId w:val="26"/>
  </w:num>
  <w:num w:numId="4" w16cid:durableId="1877041551">
    <w:abstractNumId w:val="38"/>
  </w:num>
  <w:num w:numId="5" w16cid:durableId="1113548355">
    <w:abstractNumId w:val="19"/>
  </w:num>
  <w:num w:numId="6" w16cid:durableId="1595356837">
    <w:abstractNumId w:val="7"/>
  </w:num>
  <w:num w:numId="7" w16cid:durableId="1564100785">
    <w:abstractNumId w:val="25"/>
  </w:num>
  <w:num w:numId="8" w16cid:durableId="1854101479">
    <w:abstractNumId w:val="28"/>
  </w:num>
  <w:num w:numId="9" w16cid:durableId="379207818">
    <w:abstractNumId w:val="36"/>
  </w:num>
  <w:num w:numId="10" w16cid:durableId="1799181634">
    <w:abstractNumId w:val="29"/>
  </w:num>
  <w:num w:numId="11" w16cid:durableId="1716349895">
    <w:abstractNumId w:val="0"/>
  </w:num>
  <w:num w:numId="12" w16cid:durableId="781458110">
    <w:abstractNumId w:val="16"/>
  </w:num>
  <w:num w:numId="13" w16cid:durableId="317542437">
    <w:abstractNumId w:val="40"/>
  </w:num>
  <w:num w:numId="14" w16cid:durableId="974676989">
    <w:abstractNumId w:val="2"/>
  </w:num>
  <w:num w:numId="15" w16cid:durableId="2109622315">
    <w:abstractNumId w:val="27"/>
  </w:num>
  <w:num w:numId="16" w16cid:durableId="1506432988">
    <w:abstractNumId w:val="1"/>
  </w:num>
  <w:num w:numId="17" w16cid:durableId="966397591">
    <w:abstractNumId w:val="5"/>
  </w:num>
  <w:num w:numId="18" w16cid:durableId="229972136">
    <w:abstractNumId w:val="17"/>
  </w:num>
  <w:num w:numId="19" w16cid:durableId="27683811">
    <w:abstractNumId w:val="6"/>
  </w:num>
  <w:num w:numId="20" w16cid:durableId="1290630015">
    <w:abstractNumId w:val="12"/>
  </w:num>
  <w:num w:numId="21" w16cid:durableId="345912711">
    <w:abstractNumId w:val="15"/>
  </w:num>
  <w:num w:numId="22" w16cid:durableId="1176650056">
    <w:abstractNumId w:val="20"/>
  </w:num>
  <w:num w:numId="23" w16cid:durableId="397823674">
    <w:abstractNumId w:val="9"/>
  </w:num>
  <w:num w:numId="24" w16cid:durableId="1317955261">
    <w:abstractNumId w:val="39"/>
  </w:num>
  <w:num w:numId="25" w16cid:durableId="2077822988">
    <w:abstractNumId w:val="8"/>
  </w:num>
  <w:num w:numId="26" w16cid:durableId="1476333684">
    <w:abstractNumId w:val="35"/>
  </w:num>
  <w:num w:numId="27" w16cid:durableId="135881313">
    <w:abstractNumId w:val="34"/>
  </w:num>
  <w:num w:numId="28" w16cid:durableId="591013067">
    <w:abstractNumId w:val="24"/>
  </w:num>
  <w:num w:numId="29" w16cid:durableId="378558167">
    <w:abstractNumId w:val="22"/>
  </w:num>
  <w:num w:numId="30" w16cid:durableId="627517511">
    <w:abstractNumId w:val="41"/>
  </w:num>
  <w:num w:numId="31" w16cid:durableId="1581060689">
    <w:abstractNumId w:val="33"/>
  </w:num>
  <w:num w:numId="32" w16cid:durableId="104423407">
    <w:abstractNumId w:val="3"/>
  </w:num>
  <w:num w:numId="33" w16cid:durableId="1307516203">
    <w:abstractNumId w:val="14"/>
  </w:num>
  <w:num w:numId="34" w16cid:durableId="1850022690">
    <w:abstractNumId w:val="18"/>
  </w:num>
  <w:num w:numId="35" w16cid:durableId="1101217793">
    <w:abstractNumId w:val="23"/>
  </w:num>
  <w:num w:numId="36" w16cid:durableId="1678387497">
    <w:abstractNumId w:val="30"/>
  </w:num>
  <w:num w:numId="37" w16cid:durableId="904875757">
    <w:abstractNumId w:val="10"/>
  </w:num>
  <w:num w:numId="38" w16cid:durableId="156579147">
    <w:abstractNumId w:val="21"/>
  </w:num>
  <w:num w:numId="39" w16cid:durableId="332420071">
    <w:abstractNumId w:val="4"/>
  </w:num>
  <w:num w:numId="40" w16cid:durableId="956832866">
    <w:abstractNumId w:val="13"/>
  </w:num>
  <w:num w:numId="41" w16cid:durableId="233516218">
    <w:abstractNumId w:val="31"/>
  </w:num>
  <w:num w:numId="42" w16cid:durableId="3345048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C8"/>
    <w:rsid w:val="00001191"/>
    <w:rsid w:val="00002225"/>
    <w:rsid w:val="00003C60"/>
    <w:rsid w:val="00004558"/>
    <w:rsid w:val="00007DD4"/>
    <w:rsid w:val="00014BAE"/>
    <w:rsid w:val="00020089"/>
    <w:rsid w:val="000359A6"/>
    <w:rsid w:val="000360C1"/>
    <w:rsid w:val="00036CFC"/>
    <w:rsid w:val="00047470"/>
    <w:rsid w:val="000554BE"/>
    <w:rsid w:val="000563F6"/>
    <w:rsid w:val="000607C9"/>
    <w:rsid w:val="00060D1C"/>
    <w:rsid w:val="00080B50"/>
    <w:rsid w:val="00093EF6"/>
    <w:rsid w:val="000C0572"/>
    <w:rsid w:val="000E1621"/>
    <w:rsid w:val="000E49A6"/>
    <w:rsid w:val="000F4E2B"/>
    <w:rsid w:val="00112CEE"/>
    <w:rsid w:val="0011342A"/>
    <w:rsid w:val="001153BC"/>
    <w:rsid w:val="00131428"/>
    <w:rsid w:val="00142031"/>
    <w:rsid w:val="00143641"/>
    <w:rsid w:val="001644A2"/>
    <w:rsid w:val="001677E6"/>
    <w:rsid w:val="00174EBC"/>
    <w:rsid w:val="00191B3F"/>
    <w:rsid w:val="0019342C"/>
    <w:rsid w:val="001C3580"/>
    <w:rsid w:val="001C4899"/>
    <w:rsid w:val="001D4644"/>
    <w:rsid w:val="001D75C2"/>
    <w:rsid w:val="001E5F37"/>
    <w:rsid w:val="0020087B"/>
    <w:rsid w:val="00226BCE"/>
    <w:rsid w:val="002279BA"/>
    <w:rsid w:val="00261A66"/>
    <w:rsid w:val="00265C31"/>
    <w:rsid w:val="0026621C"/>
    <w:rsid w:val="0026659C"/>
    <w:rsid w:val="00274990"/>
    <w:rsid w:val="00295BD3"/>
    <w:rsid w:val="00296047"/>
    <w:rsid w:val="002C6FF4"/>
    <w:rsid w:val="002C7599"/>
    <w:rsid w:val="002F0243"/>
    <w:rsid w:val="002F2BA1"/>
    <w:rsid w:val="00314D56"/>
    <w:rsid w:val="00317189"/>
    <w:rsid w:val="00330070"/>
    <w:rsid w:val="0033090E"/>
    <w:rsid w:val="00342113"/>
    <w:rsid w:val="00353978"/>
    <w:rsid w:val="003618ED"/>
    <w:rsid w:val="00367EC2"/>
    <w:rsid w:val="00371321"/>
    <w:rsid w:val="00377B00"/>
    <w:rsid w:val="00383273"/>
    <w:rsid w:val="003872AF"/>
    <w:rsid w:val="00391832"/>
    <w:rsid w:val="003918E4"/>
    <w:rsid w:val="003B61F3"/>
    <w:rsid w:val="003C307D"/>
    <w:rsid w:val="003D0514"/>
    <w:rsid w:val="003E5462"/>
    <w:rsid w:val="00420F4F"/>
    <w:rsid w:val="00425F4D"/>
    <w:rsid w:val="00432FAE"/>
    <w:rsid w:val="00472E78"/>
    <w:rsid w:val="00474130"/>
    <w:rsid w:val="004853AF"/>
    <w:rsid w:val="00486E58"/>
    <w:rsid w:val="004D00A8"/>
    <w:rsid w:val="004F0760"/>
    <w:rsid w:val="0051655D"/>
    <w:rsid w:val="0052503D"/>
    <w:rsid w:val="0053443B"/>
    <w:rsid w:val="0055011E"/>
    <w:rsid w:val="00566D90"/>
    <w:rsid w:val="00572089"/>
    <w:rsid w:val="00575E9D"/>
    <w:rsid w:val="00591122"/>
    <w:rsid w:val="005948BF"/>
    <w:rsid w:val="005B2AA8"/>
    <w:rsid w:val="005B5628"/>
    <w:rsid w:val="005B785E"/>
    <w:rsid w:val="005C327E"/>
    <w:rsid w:val="005C429B"/>
    <w:rsid w:val="005E74D2"/>
    <w:rsid w:val="005F117A"/>
    <w:rsid w:val="005F5C3E"/>
    <w:rsid w:val="005F755E"/>
    <w:rsid w:val="00612F8E"/>
    <w:rsid w:val="00627B3E"/>
    <w:rsid w:val="006378FA"/>
    <w:rsid w:val="00652E04"/>
    <w:rsid w:val="00691FE7"/>
    <w:rsid w:val="00693235"/>
    <w:rsid w:val="00697D3B"/>
    <w:rsid w:val="006A3E55"/>
    <w:rsid w:val="006A6153"/>
    <w:rsid w:val="006B0237"/>
    <w:rsid w:val="006B42F8"/>
    <w:rsid w:val="006C1558"/>
    <w:rsid w:val="006C4C76"/>
    <w:rsid w:val="006C5278"/>
    <w:rsid w:val="006F6D54"/>
    <w:rsid w:val="00706606"/>
    <w:rsid w:val="00715DCC"/>
    <w:rsid w:val="00720F6B"/>
    <w:rsid w:val="007244D5"/>
    <w:rsid w:val="00754228"/>
    <w:rsid w:val="007756B1"/>
    <w:rsid w:val="00781BB8"/>
    <w:rsid w:val="00791EE7"/>
    <w:rsid w:val="007B7F15"/>
    <w:rsid w:val="007C03DE"/>
    <w:rsid w:val="007C5019"/>
    <w:rsid w:val="007C549A"/>
    <w:rsid w:val="007D1E71"/>
    <w:rsid w:val="007D5534"/>
    <w:rsid w:val="007E37FB"/>
    <w:rsid w:val="007E7B07"/>
    <w:rsid w:val="007F676C"/>
    <w:rsid w:val="00814548"/>
    <w:rsid w:val="008276CB"/>
    <w:rsid w:val="0084690C"/>
    <w:rsid w:val="00864CBF"/>
    <w:rsid w:val="00874EC3"/>
    <w:rsid w:val="008820C0"/>
    <w:rsid w:val="008828A5"/>
    <w:rsid w:val="00886895"/>
    <w:rsid w:val="00892F63"/>
    <w:rsid w:val="00893669"/>
    <w:rsid w:val="008A6F9C"/>
    <w:rsid w:val="008B6F27"/>
    <w:rsid w:val="008C360D"/>
    <w:rsid w:val="008D2173"/>
    <w:rsid w:val="008D411A"/>
    <w:rsid w:val="008E1023"/>
    <w:rsid w:val="009140DB"/>
    <w:rsid w:val="00922DCA"/>
    <w:rsid w:val="0094063A"/>
    <w:rsid w:val="00944603"/>
    <w:rsid w:val="00952FA6"/>
    <w:rsid w:val="009557FD"/>
    <w:rsid w:val="0097013E"/>
    <w:rsid w:val="009760D9"/>
    <w:rsid w:val="00976B4D"/>
    <w:rsid w:val="00994EF7"/>
    <w:rsid w:val="00995509"/>
    <w:rsid w:val="00996F46"/>
    <w:rsid w:val="009B17D3"/>
    <w:rsid w:val="009B7C35"/>
    <w:rsid w:val="009C3610"/>
    <w:rsid w:val="009E0FD9"/>
    <w:rsid w:val="009E4678"/>
    <w:rsid w:val="009E71C8"/>
    <w:rsid w:val="009E7361"/>
    <w:rsid w:val="009F14C8"/>
    <w:rsid w:val="009F2B8A"/>
    <w:rsid w:val="009F5B47"/>
    <w:rsid w:val="00A00FBF"/>
    <w:rsid w:val="00A3545D"/>
    <w:rsid w:val="00A36542"/>
    <w:rsid w:val="00A42426"/>
    <w:rsid w:val="00A85EA0"/>
    <w:rsid w:val="00A94B0E"/>
    <w:rsid w:val="00AC11EE"/>
    <w:rsid w:val="00AC1E86"/>
    <w:rsid w:val="00AC28E4"/>
    <w:rsid w:val="00AD2036"/>
    <w:rsid w:val="00AD4D90"/>
    <w:rsid w:val="00AE3917"/>
    <w:rsid w:val="00AF0BCC"/>
    <w:rsid w:val="00AF3065"/>
    <w:rsid w:val="00B25B27"/>
    <w:rsid w:val="00B27FA3"/>
    <w:rsid w:val="00B47F6B"/>
    <w:rsid w:val="00B520B6"/>
    <w:rsid w:val="00B604B4"/>
    <w:rsid w:val="00B635A0"/>
    <w:rsid w:val="00B6671B"/>
    <w:rsid w:val="00B9169C"/>
    <w:rsid w:val="00B934B1"/>
    <w:rsid w:val="00BA7731"/>
    <w:rsid w:val="00BB01BB"/>
    <w:rsid w:val="00BD2EE2"/>
    <w:rsid w:val="00BE18C1"/>
    <w:rsid w:val="00BE1F64"/>
    <w:rsid w:val="00BF287A"/>
    <w:rsid w:val="00C12B0B"/>
    <w:rsid w:val="00C21AEA"/>
    <w:rsid w:val="00C21B85"/>
    <w:rsid w:val="00C273C9"/>
    <w:rsid w:val="00C34F36"/>
    <w:rsid w:val="00C36036"/>
    <w:rsid w:val="00C55B63"/>
    <w:rsid w:val="00C63FB9"/>
    <w:rsid w:val="00C64571"/>
    <w:rsid w:val="00C66D40"/>
    <w:rsid w:val="00C94534"/>
    <w:rsid w:val="00C97F61"/>
    <w:rsid w:val="00CA4B2D"/>
    <w:rsid w:val="00CB02F3"/>
    <w:rsid w:val="00CD2127"/>
    <w:rsid w:val="00CD3BEC"/>
    <w:rsid w:val="00CD6748"/>
    <w:rsid w:val="00CE5E75"/>
    <w:rsid w:val="00CF7035"/>
    <w:rsid w:val="00D04A60"/>
    <w:rsid w:val="00D31779"/>
    <w:rsid w:val="00D347BD"/>
    <w:rsid w:val="00D3503E"/>
    <w:rsid w:val="00D4157D"/>
    <w:rsid w:val="00D446F5"/>
    <w:rsid w:val="00D5143E"/>
    <w:rsid w:val="00D63B8C"/>
    <w:rsid w:val="00DB106A"/>
    <w:rsid w:val="00DE7311"/>
    <w:rsid w:val="00DF3C23"/>
    <w:rsid w:val="00DF7144"/>
    <w:rsid w:val="00E119E7"/>
    <w:rsid w:val="00E12199"/>
    <w:rsid w:val="00E1362B"/>
    <w:rsid w:val="00E16BF0"/>
    <w:rsid w:val="00E21171"/>
    <w:rsid w:val="00E34FCA"/>
    <w:rsid w:val="00E60BC9"/>
    <w:rsid w:val="00E70F2C"/>
    <w:rsid w:val="00E759A2"/>
    <w:rsid w:val="00E87FC1"/>
    <w:rsid w:val="00E96318"/>
    <w:rsid w:val="00E971A7"/>
    <w:rsid w:val="00EA2B92"/>
    <w:rsid w:val="00EB2338"/>
    <w:rsid w:val="00F11760"/>
    <w:rsid w:val="00F168D9"/>
    <w:rsid w:val="00F17F2F"/>
    <w:rsid w:val="00F274FA"/>
    <w:rsid w:val="00F34832"/>
    <w:rsid w:val="00F5491B"/>
    <w:rsid w:val="00F644F2"/>
    <w:rsid w:val="00F6653E"/>
    <w:rsid w:val="00F71D59"/>
    <w:rsid w:val="00F91CB5"/>
    <w:rsid w:val="00F93F5B"/>
    <w:rsid w:val="00FA2210"/>
    <w:rsid w:val="00FB4348"/>
    <w:rsid w:val="00FD402F"/>
    <w:rsid w:val="00FE1463"/>
    <w:rsid w:val="00FF2C14"/>
    <w:rsid w:val="02A3DA59"/>
    <w:rsid w:val="02B3D3CC"/>
    <w:rsid w:val="0662F72B"/>
    <w:rsid w:val="071F2488"/>
    <w:rsid w:val="09379893"/>
    <w:rsid w:val="0BA571AF"/>
    <w:rsid w:val="0D3D3570"/>
    <w:rsid w:val="112B77D7"/>
    <w:rsid w:val="13945B4B"/>
    <w:rsid w:val="1718964B"/>
    <w:rsid w:val="17A44342"/>
    <w:rsid w:val="1A02A8B0"/>
    <w:rsid w:val="1F730CC2"/>
    <w:rsid w:val="1FF9D20C"/>
    <w:rsid w:val="22631B6D"/>
    <w:rsid w:val="22CFC470"/>
    <w:rsid w:val="246008C1"/>
    <w:rsid w:val="2479B344"/>
    <w:rsid w:val="27C53FA8"/>
    <w:rsid w:val="29FB856B"/>
    <w:rsid w:val="2A62E4C6"/>
    <w:rsid w:val="2A6A5912"/>
    <w:rsid w:val="2F8CB752"/>
    <w:rsid w:val="328B348C"/>
    <w:rsid w:val="32C84DA8"/>
    <w:rsid w:val="37245DC0"/>
    <w:rsid w:val="378E8CE8"/>
    <w:rsid w:val="38C32415"/>
    <w:rsid w:val="3AFE2B7A"/>
    <w:rsid w:val="3BC91231"/>
    <w:rsid w:val="4316A76A"/>
    <w:rsid w:val="432C45C7"/>
    <w:rsid w:val="43BD02D3"/>
    <w:rsid w:val="4AC2C980"/>
    <w:rsid w:val="4C8123BB"/>
    <w:rsid w:val="4F1B9DCB"/>
    <w:rsid w:val="4FC6B800"/>
    <w:rsid w:val="50C52BEC"/>
    <w:rsid w:val="575C71FA"/>
    <w:rsid w:val="5A1DBAA1"/>
    <w:rsid w:val="5AC1C1CD"/>
    <w:rsid w:val="601071BE"/>
    <w:rsid w:val="60B26559"/>
    <w:rsid w:val="660263E9"/>
    <w:rsid w:val="677E4D7D"/>
    <w:rsid w:val="67DD917F"/>
    <w:rsid w:val="6A6FC4E0"/>
    <w:rsid w:val="6B3AD7D4"/>
    <w:rsid w:val="6DB98B35"/>
    <w:rsid w:val="6E2B0174"/>
    <w:rsid w:val="6F3F9748"/>
    <w:rsid w:val="769B9756"/>
    <w:rsid w:val="7C5B8302"/>
    <w:rsid w:val="7C653BA9"/>
    <w:rsid w:val="7D70B4D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4B97"/>
  <w15:chartTrackingRefBased/>
  <w15:docId w15:val="{97D07677-6074-4D6E-B709-C806FEDF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E7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E71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E71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1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1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1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1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1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1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E71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E71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9E71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1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1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1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1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1C8"/>
    <w:rPr>
      <w:rFonts w:eastAsiaTheme="majorEastAsia" w:cstheme="majorBidi"/>
      <w:color w:val="272727" w:themeColor="text1" w:themeTint="D8"/>
    </w:rPr>
  </w:style>
  <w:style w:type="paragraph" w:styleId="Titel">
    <w:name w:val="Title"/>
    <w:basedOn w:val="Standaard"/>
    <w:next w:val="Standaard"/>
    <w:link w:val="TitelChar"/>
    <w:uiPriority w:val="1"/>
    <w:qFormat/>
    <w:rsid w:val="009E7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9E71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2"/>
    <w:qFormat/>
    <w:rsid w:val="009E7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2"/>
    <w:rsid w:val="009E71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1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1C8"/>
    <w:rPr>
      <w:i/>
      <w:iCs/>
      <w:color w:val="404040" w:themeColor="text1" w:themeTint="BF"/>
    </w:rPr>
  </w:style>
  <w:style w:type="paragraph" w:styleId="Lijstalinea">
    <w:name w:val="List Paragraph"/>
    <w:basedOn w:val="Standaard"/>
    <w:uiPriority w:val="34"/>
    <w:qFormat/>
    <w:rsid w:val="009E71C8"/>
    <w:pPr>
      <w:ind w:left="720"/>
      <w:contextualSpacing/>
    </w:pPr>
  </w:style>
  <w:style w:type="character" w:styleId="Intensievebenadrukking">
    <w:name w:val="Intense Emphasis"/>
    <w:basedOn w:val="Standaardalinea-lettertype"/>
    <w:uiPriority w:val="21"/>
    <w:qFormat/>
    <w:rsid w:val="009E71C8"/>
    <w:rPr>
      <w:i/>
      <w:iCs/>
      <w:color w:val="0F4761" w:themeColor="accent1" w:themeShade="BF"/>
    </w:rPr>
  </w:style>
  <w:style w:type="paragraph" w:styleId="Duidelijkcitaat">
    <w:name w:val="Intense Quote"/>
    <w:basedOn w:val="Standaard"/>
    <w:next w:val="Standaard"/>
    <w:link w:val="DuidelijkcitaatChar"/>
    <w:uiPriority w:val="30"/>
    <w:qFormat/>
    <w:rsid w:val="009E7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1C8"/>
    <w:rPr>
      <w:i/>
      <w:iCs/>
      <w:color w:val="0F4761" w:themeColor="accent1" w:themeShade="BF"/>
    </w:rPr>
  </w:style>
  <w:style w:type="character" w:styleId="Intensieveverwijzing">
    <w:name w:val="Intense Reference"/>
    <w:basedOn w:val="Standaardalinea-lettertype"/>
    <w:uiPriority w:val="32"/>
    <w:qFormat/>
    <w:rsid w:val="009E71C8"/>
    <w:rPr>
      <w:b/>
      <w:bCs/>
      <w:smallCaps/>
      <w:color w:val="0F4761" w:themeColor="accent1" w:themeShade="BF"/>
      <w:spacing w:val="5"/>
    </w:rPr>
  </w:style>
  <w:style w:type="numbering" w:customStyle="1" w:styleId="Geenlijst1">
    <w:name w:val="Geen lijst1"/>
    <w:next w:val="Geenlijst"/>
    <w:uiPriority w:val="99"/>
    <w:semiHidden/>
    <w:unhideWhenUsed/>
    <w:rsid w:val="009E71C8"/>
  </w:style>
  <w:style w:type="paragraph" w:customStyle="1" w:styleId="msonormal0">
    <w:name w:val="msonormal"/>
    <w:basedOn w:val="Standaard"/>
    <w:rsid w:val="009E71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
    <w:name w:val="paragraph"/>
    <w:basedOn w:val="Standaard"/>
    <w:rsid w:val="009E71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textrun">
    <w:name w:val="textrun"/>
    <w:basedOn w:val="Standaardalinea-lettertype"/>
    <w:rsid w:val="009E71C8"/>
  </w:style>
  <w:style w:type="character" w:customStyle="1" w:styleId="normaltextrun">
    <w:name w:val="normaltextrun"/>
    <w:basedOn w:val="Standaardalinea-lettertype"/>
    <w:rsid w:val="009E71C8"/>
  </w:style>
  <w:style w:type="character" w:customStyle="1" w:styleId="eop">
    <w:name w:val="eop"/>
    <w:basedOn w:val="Standaardalinea-lettertype"/>
    <w:rsid w:val="009E71C8"/>
  </w:style>
  <w:style w:type="character" w:styleId="Hyperlink">
    <w:name w:val="Hyperlink"/>
    <w:basedOn w:val="Standaardalinea-lettertype"/>
    <w:uiPriority w:val="99"/>
    <w:unhideWhenUsed/>
    <w:rsid w:val="009E71C8"/>
    <w:rPr>
      <w:color w:val="0000FF"/>
      <w:u w:val="single"/>
    </w:rPr>
  </w:style>
  <w:style w:type="character" w:styleId="GevolgdeHyperlink">
    <w:name w:val="FollowedHyperlink"/>
    <w:basedOn w:val="Standaardalinea-lettertype"/>
    <w:uiPriority w:val="99"/>
    <w:semiHidden/>
    <w:unhideWhenUsed/>
    <w:rsid w:val="009E71C8"/>
    <w:rPr>
      <w:color w:val="800080"/>
      <w:u w:val="single"/>
    </w:rPr>
  </w:style>
  <w:style w:type="character" w:customStyle="1" w:styleId="linebreakblob">
    <w:name w:val="linebreakblob"/>
    <w:basedOn w:val="Standaardalinea-lettertype"/>
    <w:rsid w:val="009E71C8"/>
  </w:style>
  <w:style w:type="character" w:customStyle="1" w:styleId="scxw1765416">
    <w:name w:val="scxw1765416"/>
    <w:basedOn w:val="Standaardalinea-lettertype"/>
    <w:rsid w:val="009E71C8"/>
  </w:style>
  <w:style w:type="paragraph" w:customStyle="1" w:styleId="outlineelement">
    <w:name w:val="outlineelement"/>
    <w:basedOn w:val="Standaard"/>
    <w:rsid w:val="009E71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tabrun">
    <w:name w:val="tabrun"/>
    <w:basedOn w:val="Standaardalinea-lettertype"/>
    <w:rsid w:val="009E71C8"/>
  </w:style>
  <w:style w:type="character" w:customStyle="1" w:styleId="tabchar">
    <w:name w:val="tabchar"/>
    <w:basedOn w:val="Standaardalinea-lettertype"/>
    <w:rsid w:val="009E71C8"/>
  </w:style>
  <w:style w:type="character" w:customStyle="1" w:styleId="tableaderchars">
    <w:name w:val="tableaderchars"/>
    <w:basedOn w:val="Standaardalinea-lettertype"/>
    <w:rsid w:val="009E71C8"/>
  </w:style>
  <w:style w:type="character" w:customStyle="1" w:styleId="trackchangetextdeletionmarker">
    <w:name w:val="trackchangetextdeletionmarker"/>
    <w:basedOn w:val="Standaardalinea-lettertype"/>
    <w:rsid w:val="009E71C8"/>
  </w:style>
  <w:style w:type="character" w:customStyle="1" w:styleId="trackchangetextinsertion">
    <w:name w:val="trackchangetextinsertion"/>
    <w:basedOn w:val="Standaardalinea-lettertype"/>
    <w:rsid w:val="009E71C8"/>
  </w:style>
  <w:style w:type="character" w:customStyle="1" w:styleId="trackedchange">
    <w:name w:val="trackedchange"/>
    <w:basedOn w:val="Standaardalinea-lettertype"/>
    <w:rsid w:val="009E71C8"/>
  </w:style>
  <w:style w:type="character" w:customStyle="1" w:styleId="fieldrange">
    <w:name w:val="fieldrange"/>
    <w:basedOn w:val="Standaardalinea-lettertype"/>
    <w:rsid w:val="009E71C8"/>
  </w:style>
  <w:style w:type="paragraph" w:styleId="Koptekst">
    <w:name w:val="header"/>
    <w:basedOn w:val="Standaard"/>
    <w:link w:val="KoptekstChar"/>
    <w:uiPriority w:val="99"/>
    <w:unhideWhenUsed/>
    <w:rsid w:val="009E71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71C8"/>
  </w:style>
  <w:style w:type="paragraph" w:styleId="Voettekst">
    <w:name w:val="footer"/>
    <w:basedOn w:val="Standaard"/>
    <w:link w:val="VoettekstChar"/>
    <w:uiPriority w:val="99"/>
    <w:unhideWhenUsed/>
    <w:rsid w:val="009E71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71C8"/>
  </w:style>
  <w:style w:type="paragraph" w:styleId="Revisie">
    <w:name w:val="Revision"/>
    <w:hidden/>
    <w:uiPriority w:val="99"/>
    <w:semiHidden/>
    <w:rsid w:val="009E7361"/>
    <w:pPr>
      <w:spacing w:after="0" w:line="240" w:lineRule="auto"/>
    </w:pPr>
  </w:style>
  <w:style w:type="character" w:styleId="Verwijzingopmerking">
    <w:name w:val="annotation reference"/>
    <w:basedOn w:val="Standaardalinea-lettertype"/>
    <w:uiPriority w:val="99"/>
    <w:semiHidden/>
    <w:unhideWhenUsed/>
    <w:rsid w:val="000360C1"/>
    <w:rPr>
      <w:sz w:val="16"/>
      <w:szCs w:val="16"/>
    </w:rPr>
  </w:style>
  <w:style w:type="paragraph" w:styleId="Tekstopmerking">
    <w:name w:val="annotation text"/>
    <w:basedOn w:val="Standaard"/>
    <w:link w:val="TekstopmerkingChar"/>
    <w:uiPriority w:val="99"/>
    <w:unhideWhenUsed/>
    <w:rsid w:val="000360C1"/>
    <w:pPr>
      <w:spacing w:line="240" w:lineRule="auto"/>
    </w:pPr>
    <w:rPr>
      <w:sz w:val="20"/>
      <w:szCs w:val="20"/>
    </w:rPr>
  </w:style>
  <w:style w:type="character" w:customStyle="1" w:styleId="TekstopmerkingChar">
    <w:name w:val="Tekst opmerking Char"/>
    <w:basedOn w:val="Standaardalinea-lettertype"/>
    <w:link w:val="Tekstopmerking"/>
    <w:uiPriority w:val="99"/>
    <w:rsid w:val="000360C1"/>
    <w:rPr>
      <w:sz w:val="20"/>
      <w:szCs w:val="20"/>
    </w:rPr>
  </w:style>
  <w:style w:type="paragraph" w:styleId="Onderwerpvanopmerking">
    <w:name w:val="annotation subject"/>
    <w:basedOn w:val="Tekstopmerking"/>
    <w:next w:val="Tekstopmerking"/>
    <w:link w:val="OnderwerpvanopmerkingChar"/>
    <w:uiPriority w:val="99"/>
    <w:semiHidden/>
    <w:unhideWhenUsed/>
    <w:rsid w:val="000360C1"/>
    <w:rPr>
      <w:b/>
      <w:bCs/>
    </w:rPr>
  </w:style>
  <w:style w:type="character" w:customStyle="1" w:styleId="OnderwerpvanopmerkingChar">
    <w:name w:val="Onderwerp van opmerking Char"/>
    <w:basedOn w:val="TekstopmerkingChar"/>
    <w:link w:val="Onderwerpvanopmerking"/>
    <w:uiPriority w:val="99"/>
    <w:semiHidden/>
    <w:rsid w:val="000360C1"/>
    <w:rPr>
      <w:b/>
      <w:bCs/>
      <w:sz w:val="20"/>
      <w:szCs w:val="20"/>
    </w:rPr>
  </w:style>
  <w:style w:type="character" w:styleId="Onopgelostemelding">
    <w:name w:val="Unresolved Mention"/>
    <w:basedOn w:val="Standaardalinea-lettertype"/>
    <w:uiPriority w:val="99"/>
    <w:semiHidden/>
    <w:unhideWhenUsed/>
    <w:rsid w:val="00882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650">
      <w:bodyDiv w:val="1"/>
      <w:marLeft w:val="0"/>
      <w:marRight w:val="0"/>
      <w:marTop w:val="0"/>
      <w:marBottom w:val="0"/>
      <w:divBdr>
        <w:top w:val="none" w:sz="0" w:space="0" w:color="auto"/>
        <w:left w:val="none" w:sz="0" w:space="0" w:color="auto"/>
        <w:bottom w:val="none" w:sz="0" w:space="0" w:color="auto"/>
        <w:right w:val="none" w:sz="0" w:space="0" w:color="auto"/>
      </w:divBdr>
      <w:divsChild>
        <w:div w:id="3896208">
          <w:marLeft w:val="0"/>
          <w:marRight w:val="0"/>
          <w:marTop w:val="0"/>
          <w:marBottom w:val="0"/>
          <w:divBdr>
            <w:top w:val="none" w:sz="0" w:space="0" w:color="auto"/>
            <w:left w:val="none" w:sz="0" w:space="0" w:color="auto"/>
            <w:bottom w:val="none" w:sz="0" w:space="0" w:color="auto"/>
            <w:right w:val="none" w:sz="0" w:space="0" w:color="auto"/>
          </w:divBdr>
        </w:div>
        <w:div w:id="5593608">
          <w:marLeft w:val="0"/>
          <w:marRight w:val="0"/>
          <w:marTop w:val="0"/>
          <w:marBottom w:val="0"/>
          <w:divBdr>
            <w:top w:val="none" w:sz="0" w:space="0" w:color="auto"/>
            <w:left w:val="none" w:sz="0" w:space="0" w:color="auto"/>
            <w:bottom w:val="none" w:sz="0" w:space="0" w:color="auto"/>
            <w:right w:val="none" w:sz="0" w:space="0" w:color="auto"/>
          </w:divBdr>
        </w:div>
        <w:div w:id="22024200">
          <w:marLeft w:val="0"/>
          <w:marRight w:val="0"/>
          <w:marTop w:val="0"/>
          <w:marBottom w:val="0"/>
          <w:divBdr>
            <w:top w:val="none" w:sz="0" w:space="0" w:color="auto"/>
            <w:left w:val="none" w:sz="0" w:space="0" w:color="auto"/>
            <w:bottom w:val="none" w:sz="0" w:space="0" w:color="auto"/>
            <w:right w:val="none" w:sz="0" w:space="0" w:color="auto"/>
          </w:divBdr>
        </w:div>
        <w:div w:id="25370217">
          <w:marLeft w:val="0"/>
          <w:marRight w:val="0"/>
          <w:marTop w:val="0"/>
          <w:marBottom w:val="0"/>
          <w:divBdr>
            <w:top w:val="none" w:sz="0" w:space="0" w:color="auto"/>
            <w:left w:val="none" w:sz="0" w:space="0" w:color="auto"/>
            <w:bottom w:val="none" w:sz="0" w:space="0" w:color="auto"/>
            <w:right w:val="none" w:sz="0" w:space="0" w:color="auto"/>
          </w:divBdr>
        </w:div>
        <w:div w:id="52628713">
          <w:marLeft w:val="0"/>
          <w:marRight w:val="0"/>
          <w:marTop w:val="0"/>
          <w:marBottom w:val="0"/>
          <w:divBdr>
            <w:top w:val="none" w:sz="0" w:space="0" w:color="auto"/>
            <w:left w:val="none" w:sz="0" w:space="0" w:color="auto"/>
            <w:bottom w:val="none" w:sz="0" w:space="0" w:color="auto"/>
            <w:right w:val="none" w:sz="0" w:space="0" w:color="auto"/>
          </w:divBdr>
        </w:div>
        <w:div w:id="53086008">
          <w:marLeft w:val="0"/>
          <w:marRight w:val="0"/>
          <w:marTop w:val="0"/>
          <w:marBottom w:val="0"/>
          <w:divBdr>
            <w:top w:val="none" w:sz="0" w:space="0" w:color="auto"/>
            <w:left w:val="none" w:sz="0" w:space="0" w:color="auto"/>
            <w:bottom w:val="none" w:sz="0" w:space="0" w:color="auto"/>
            <w:right w:val="none" w:sz="0" w:space="0" w:color="auto"/>
          </w:divBdr>
        </w:div>
        <w:div w:id="64767590">
          <w:marLeft w:val="0"/>
          <w:marRight w:val="0"/>
          <w:marTop w:val="0"/>
          <w:marBottom w:val="0"/>
          <w:divBdr>
            <w:top w:val="none" w:sz="0" w:space="0" w:color="auto"/>
            <w:left w:val="none" w:sz="0" w:space="0" w:color="auto"/>
            <w:bottom w:val="none" w:sz="0" w:space="0" w:color="auto"/>
            <w:right w:val="none" w:sz="0" w:space="0" w:color="auto"/>
          </w:divBdr>
        </w:div>
        <w:div w:id="74978669">
          <w:marLeft w:val="0"/>
          <w:marRight w:val="0"/>
          <w:marTop w:val="0"/>
          <w:marBottom w:val="0"/>
          <w:divBdr>
            <w:top w:val="none" w:sz="0" w:space="0" w:color="auto"/>
            <w:left w:val="none" w:sz="0" w:space="0" w:color="auto"/>
            <w:bottom w:val="none" w:sz="0" w:space="0" w:color="auto"/>
            <w:right w:val="none" w:sz="0" w:space="0" w:color="auto"/>
          </w:divBdr>
        </w:div>
        <w:div w:id="89595099">
          <w:marLeft w:val="0"/>
          <w:marRight w:val="0"/>
          <w:marTop w:val="0"/>
          <w:marBottom w:val="0"/>
          <w:divBdr>
            <w:top w:val="none" w:sz="0" w:space="0" w:color="auto"/>
            <w:left w:val="none" w:sz="0" w:space="0" w:color="auto"/>
            <w:bottom w:val="none" w:sz="0" w:space="0" w:color="auto"/>
            <w:right w:val="none" w:sz="0" w:space="0" w:color="auto"/>
          </w:divBdr>
        </w:div>
        <w:div w:id="90322272">
          <w:marLeft w:val="0"/>
          <w:marRight w:val="0"/>
          <w:marTop w:val="0"/>
          <w:marBottom w:val="0"/>
          <w:divBdr>
            <w:top w:val="none" w:sz="0" w:space="0" w:color="auto"/>
            <w:left w:val="none" w:sz="0" w:space="0" w:color="auto"/>
            <w:bottom w:val="none" w:sz="0" w:space="0" w:color="auto"/>
            <w:right w:val="none" w:sz="0" w:space="0" w:color="auto"/>
          </w:divBdr>
        </w:div>
        <w:div w:id="94568477">
          <w:marLeft w:val="0"/>
          <w:marRight w:val="0"/>
          <w:marTop w:val="0"/>
          <w:marBottom w:val="0"/>
          <w:divBdr>
            <w:top w:val="none" w:sz="0" w:space="0" w:color="auto"/>
            <w:left w:val="none" w:sz="0" w:space="0" w:color="auto"/>
            <w:bottom w:val="none" w:sz="0" w:space="0" w:color="auto"/>
            <w:right w:val="none" w:sz="0" w:space="0" w:color="auto"/>
          </w:divBdr>
        </w:div>
        <w:div w:id="94713682">
          <w:marLeft w:val="0"/>
          <w:marRight w:val="0"/>
          <w:marTop w:val="0"/>
          <w:marBottom w:val="0"/>
          <w:divBdr>
            <w:top w:val="none" w:sz="0" w:space="0" w:color="auto"/>
            <w:left w:val="none" w:sz="0" w:space="0" w:color="auto"/>
            <w:bottom w:val="none" w:sz="0" w:space="0" w:color="auto"/>
            <w:right w:val="none" w:sz="0" w:space="0" w:color="auto"/>
          </w:divBdr>
        </w:div>
        <w:div w:id="100414958">
          <w:marLeft w:val="0"/>
          <w:marRight w:val="0"/>
          <w:marTop w:val="0"/>
          <w:marBottom w:val="0"/>
          <w:divBdr>
            <w:top w:val="none" w:sz="0" w:space="0" w:color="auto"/>
            <w:left w:val="none" w:sz="0" w:space="0" w:color="auto"/>
            <w:bottom w:val="none" w:sz="0" w:space="0" w:color="auto"/>
            <w:right w:val="none" w:sz="0" w:space="0" w:color="auto"/>
          </w:divBdr>
        </w:div>
        <w:div w:id="101220295">
          <w:marLeft w:val="0"/>
          <w:marRight w:val="0"/>
          <w:marTop w:val="0"/>
          <w:marBottom w:val="0"/>
          <w:divBdr>
            <w:top w:val="none" w:sz="0" w:space="0" w:color="auto"/>
            <w:left w:val="none" w:sz="0" w:space="0" w:color="auto"/>
            <w:bottom w:val="none" w:sz="0" w:space="0" w:color="auto"/>
            <w:right w:val="none" w:sz="0" w:space="0" w:color="auto"/>
          </w:divBdr>
        </w:div>
        <w:div w:id="102040025">
          <w:marLeft w:val="0"/>
          <w:marRight w:val="0"/>
          <w:marTop w:val="0"/>
          <w:marBottom w:val="0"/>
          <w:divBdr>
            <w:top w:val="none" w:sz="0" w:space="0" w:color="auto"/>
            <w:left w:val="none" w:sz="0" w:space="0" w:color="auto"/>
            <w:bottom w:val="none" w:sz="0" w:space="0" w:color="auto"/>
            <w:right w:val="none" w:sz="0" w:space="0" w:color="auto"/>
          </w:divBdr>
        </w:div>
        <w:div w:id="106776270">
          <w:marLeft w:val="0"/>
          <w:marRight w:val="0"/>
          <w:marTop w:val="0"/>
          <w:marBottom w:val="0"/>
          <w:divBdr>
            <w:top w:val="none" w:sz="0" w:space="0" w:color="auto"/>
            <w:left w:val="none" w:sz="0" w:space="0" w:color="auto"/>
            <w:bottom w:val="none" w:sz="0" w:space="0" w:color="auto"/>
            <w:right w:val="none" w:sz="0" w:space="0" w:color="auto"/>
          </w:divBdr>
        </w:div>
        <w:div w:id="117844829">
          <w:marLeft w:val="0"/>
          <w:marRight w:val="0"/>
          <w:marTop w:val="0"/>
          <w:marBottom w:val="0"/>
          <w:divBdr>
            <w:top w:val="none" w:sz="0" w:space="0" w:color="auto"/>
            <w:left w:val="none" w:sz="0" w:space="0" w:color="auto"/>
            <w:bottom w:val="none" w:sz="0" w:space="0" w:color="auto"/>
            <w:right w:val="none" w:sz="0" w:space="0" w:color="auto"/>
          </w:divBdr>
        </w:div>
        <w:div w:id="118883403">
          <w:marLeft w:val="0"/>
          <w:marRight w:val="0"/>
          <w:marTop w:val="0"/>
          <w:marBottom w:val="0"/>
          <w:divBdr>
            <w:top w:val="none" w:sz="0" w:space="0" w:color="auto"/>
            <w:left w:val="none" w:sz="0" w:space="0" w:color="auto"/>
            <w:bottom w:val="none" w:sz="0" w:space="0" w:color="auto"/>
            <w:right w:val="none" w:sz="0" w:space="0" w:color="auto"/>
          </w:divBdr>
        </w:div>
        <w:div w:id="121506958">
          <w:marLeft w:val="0"/>
          <w:marRight w:val="0"/>
          <w:marTop w:val="0"/>
          <w:marBottom w:val="0"/>
          <w:divBdr>
            <w:top w:val="none" w:sz="0" w:space="0" w:color="auto"/>
            <w:left w:val="none" w:sz="0" w:space="0" w:color="auto"/>
            <w:bottom w:val="none" w:sz="0" w:space="0" w:color="auto"/>
            <w:right w:val="none" w:sz="0" w:space="0" w:color="auto"/>
          </w:divBdr>
        </w:div>
        <w:div w:id="131143104">
          <w:marLeft w:val="0"/>
          <w:marRight w:val="0"/>
          <w:marTop w:val="0"/>
          <w:marBottom w:val="0"/>
          <w:divBdr>
            <w:top w:val="none" w:sz="0" w:space="0" w:color="auto"/>
            <w:left w:val="none" w:sz="0" w:space="0" w:color="auto"/>
            <w:bottom w:val="none" w:sz="0" w:space="0" w:color="auto"/>
            <w:right w:val="none" w:sz="0" w:space="0" w:color="auto"/>
          </w:divBdr>
        </w:div>
        <w:div w:id="134762317">
          <w:marLeft w:val="0"/>
          <w:marRight w:val="0"/>
          <w:marTop w:val="0"/>
          <w:marBottom w:val="0"/>
          <w:divBdr>
            <w:top w:val="none" w:sz="0" w:space="0" w:color="auto"/>
            <w:left w:val="none" w:sz="0" w:space="0" w:color="auto"/>
            <w:bottom w:val="none" w:sz="0" w:space="0" w:color="auto"/>
            <w:right w:val="none" w:sz="0" w:space="0" w:color="auto"/>
          </w:divBdr>
        </w:div>
        <w:div w:id="154418792">
          <w:marLeft w:val="0"/>
          <w:marRight w:val="0"/>
          <w:marTop w:val="0"/>
          <w:marBottom w:val="0"/>
          <w:divBdr>
            <w:top w:val="none" w:sz="0" w:space="0" w:color="auto"/>
            <w:left w:val="none" w:sz="0" w:space="0" w:color="auto"/>
            <w:bottom w:val="none" w:sz="0" w:space="0" w:color="auto"/>
            <w:right w:val="none" w:sz="0" w:space="0" w:color="auto"/>
          </w:divBdr>
        </w:div>
        <w:div w:id="154953085">
          <w:marLeft w:val="0"/>
          <w:marRight w:val="0"/>
          <w:marTop w:val="0"/>
          <w:marBottom w:val="0"/>
          <w:divBdr>
            <w:top w:val="none" w:sz="0" w:space="0" w:color="auto"/>
            <w:left w:val="none" w:sz="0" w:space="0" w:color="auto"/>
            <w:bottom w:val="none" w:sz="0" w:space="0" w:color="auto"/>
            <w:right w:val="none" w:sz="0" w:space="0" w:color="auto"/>
          </w:divBdr>
        </w:div>
        <w:div w:id="160126369">
          <w:marLeft w:val="0"/>
          <w:marRight w:val="0"/>
          <w:marTop w:val="0"/>
          <w:marBottom w:val="0"/>
          <w:divBdr>
            <w:top w:val="none" w:sz="0" w:space="0" w:color="auto"/>
            <w:left w:val="none" w:sz="0" w:space="0" w:color="auto"/>
            <w:bottom w:val="none" w:sz="0" w:space="0" w:color="auto"/>
            <w:right w:val="none" w:sz="0" w:space="0" w:color="auto"/>
          </w:divBdr>
        </w:div>
        <w:div w:id="162480612">
          <w:marLeft w:val="0"/>
          <w:marRight w:val="0"/>
          <w:marTop w:val="0"/>
          <w:marBottom w:val="0"/>
          <w:divBdr>
            <w:top w:val="none" w:sz="0" w:space="0" w:color="auto"/>
            <w:left w:val="none" w:sz="0" w:space="0" w:color="auto"/>
            <w:bottom w:val="none" w:sz="0" w:space="0" w:color="auto"/>
            <w:right w:val="none" w:sz="0" w:space="0" w:color="auto"/>
          </w:divBdr>
        </w:div>
        <w:div w:id="163668503">
          <w:marLeft w:val="0"/>
          <w:marRight w:val="0"/>
          <w:marTop w:val="0"/>
          <w:marBottom w:val="0"/>
          <w:divBdr>
            <w:top w:val="none" w:sz="0" w:space="0" w:color="auto"/>
            <w:left w:val="none" w:sz="0" w:space="0" w:color="auto"/>
            <w:bottom w:val="none" w:sz="0" w:space="0" w:color="auto"/>
            <w:right w:val="none" w:sz="0" w:space="0" w:color="auto"/>
          </w:divBdr>
        </w:div>
        <w:div w:id="169294930">
          <w:marLeft w:val="0"/>
          <w:marRight w:val="0"/>
          <w:marTop w:val="0"/>
          <w:marBottom w:val="0"/>
          <w:divBdr>
            <w:top w:val="none" w:sz="0" w:space="0" w:color="auto"/>
            <w:left w:val="none" w:sz="0" w:space="0" w:color="auto"/>
            <w:bottom w:val="none" w:sz="0" w:space="0" w:color="auto"/>
            <w:right w:val="none" w:sz="0" w:space="0" w:color="auto"/>
          </w:divBdr>
        </w:div>
        <w:div w:id="171651344">
          <w:marLeft w:val="0"/>
          <w:marRight w:val="0"/>
          <w:marTop w:val="0"/>
          <w:marBottom w:val="0"/>
          <w:divBdr>
            <w:top w:val="none" w:sz="0" w:space="0" w:color="auto"/>
            <w:left w:val="none" w:sz="0" w:space="0" w:color="auto"/>
            <w:bottom w:val="none" w:sz="0" w:space="0" w:color="auto"/>
            <w:right w:val="none" w:sz="0" w:space="0" w:color="auto"/>
          </w:divBdr>
        </w:div>
        <w:div w:id="177887030">
          <w:marLeft w:val="0"/>
          <w:marRight w:val="0"/>
          <w:marTop w:val="0"/>
          <w:marBottom w:val="0"/>
          <w:divBdr>
            <w:top w:val="none" w:sz="0" w:space="0" w:color="auto"/>
            <w:left w:val="none" w:sz="0" w:space="0" w:color="auto"/>
            <w:bottom w:val="none" w:sz="0" w:space="0" w:color="auto"/>
            <w:right w:val="none" w:sz="0" w:space="0" w:color="auto"/>
          </w:divBdr>
          <w:divsChild>
            <w:div w:id="15431745">
              <w:marLeft w:val="0"/>
              <w:marRight w:val="0"/>
              <w:marTop w:val="0"/>
              <w:marBottom w:val="0"/>
              <w:divBdr>
                <w:top w:val="none" w:sz="0" w:space="0" w:color="auto"/>
                <w:left w:val="none" w:sz="0" w:space="0" w:color="auto"/>
                <w:bottom w:val="none" w:sz="0" w:space="0" w:color="auto"/>
                <w:right w:val="none" w:sz="0" w:space="0" w:color="auto"/>
              </w:divBdr>
            </w:div>
            <w:div w:id="56441556">
              <w:marLeft w:val="0"/>
              <w:marRight w:val="0"/>
              <w:marTop w:val="0"/>
              <w:marBottom w:val="0"/>
              <w:divBdr>
                <w:top w:val="none" w:sz="0" w:space="0" w:color="auto"/>
                <w:left w:val="none" w:sz="0" w:space="0" w:color="auto"/>
                <w:bottom w:val="none" w:sz="0" w:space="0" w:color="auto"/>
                <w:right w:val="none" w:sz="0" w:space="0" w:color="auto"/>
              </w:divBdr>
            </w:div>
            <w:div w:id="169174468">
              <w:marLeft w:val="0"/>
              <w:marRight w:val="0"/>
              <w:marTop w:val="0"/>
              <w:marBottom w:val="0"/>
              <w:divBdr>
                <w:top w:val="none" w:sz="0" w:space="0" w:color="auto"/>
                <w:left w:val="none" w:sz="0" w:space="0" w:color="auto"/>
                <w:bottom w:val="none" w:sz="0" w:space="0" w:color="auto"/>
                <w:right w:val="none" w:sz="0" w:space="0" w:color="auto"/>
              </w:divBdr>
            </w:div>
            <w:div w:id="806162536">
              <w:marLeft w:val="0"/>
              <w:marRight w:val="0"/>
              <w:marTop w:val="0"/>
              <w:marBottom w:val="0"/>
              <w:divBdr>
                <w:top w:val="none" w:sz="0" w:space="0" w:color="auto"/>
                <w:left w:val="none" w:sz="0" w:space="0" w:color="auto"/>
                <w:bottom w:val="none" w:sz="0" w:space="0" w:color="auto"/>
                <w:right w:val="none" w:sz="0" w:space="0" w:color="auto"/>
              </w:divBdr>
            </w:div>
            <w:div w:id="1050617605">
              <w:marLeft w:val="0"/>
              <w:marRight w:val="0"/>
              <w:marTop w:val="0"/>
              <w:marBottom w:val="0"/>
              <w:divBdr>
                <w:top w:val="none" w:sz="0" w:space="0" w:color="auto"/>
                <w:left w:val="none" w:sz="0" w:space="0" w:color="auto"/>
                <w:bottom w:val="none" w:sz="0" w:space="0" w:color="auto"/>
                <w:right w:val="none" w:sz="0" w:space="0" w:color="auto"/>
              </w:divBdr>
            </w:div>
            <w:div w:id="1894348979">
              <w:marLeft w:val="0"/>
              <w:marRight w:val="0"/>
              <w:marTop w:val="0"/>
              <w:marBottom w:val="0"/>
              <w:divBdr>
                <w:top w:val="none" w:sz="0" w:space="0" w:color="auto"/>
                <w:left w:val="none" w:sz="0" w:space="0" w:color="auto"/>
                <w:bottom w:val="none" w:sz="0" w:space="0" w:color="auto"/>
                <w:right w:val="none" w:sz="0" w:space="0" w:color="auto"/>
              </w:divBdr>
            </w:div>
          </w:divsChild>
        </w:div>
        <w:div w:id="179048350">
          <w:marLeft w:val="0"/>
          <w:marRight w:val="0"/>
          <w:marTop w:val="0"/>
          <w:marBottom w:val="0"/>
          <w:divBdr>
            <w:top w:val="none" w:sz="0" w:space="0" w:color="auto"/>
            <w:left w:val="none" w:sz="0" w:space="0" w:color="auto"/>
            <w:bottom w:val="none" w:sz="0" w:space="0" w:color="auto"/>
            <w:right w:val="none" w:sz="0" w:space="0" w:color="auto"/>
          </w:divBdr>
        </w:div>
        <w:div w:id="187110768">
          <w:marLeft w:val="0"/>
          <w:marRight w:val="0"/>
          <w:marTop w:val="0"/>
          <w:marBottom w:val="0"/>
          <w:divBdr>
            <w:top w:val="none" w:sz="0" w:space="0" w:color="auto"/>
            <w:left w:val="none" w:sz="0" w:space="0" w:color="auto"/>
            <w:bottom w:val="none" w:sz="0" w:space="0" w:color="auto"/>
            <w:right w:val="none" w:sz="0" w:space="0" w:color="auto"/>
          </w:divBdr>
        </w:div>
        <w:div w:id="191654366">
          <w:marLeft w:val="0"/>
          <w:marRight w:val="0"/>
          <w:marTop w:val="0"/>
          <w:marBottom w:val="0"/>
          <w:divBdr>
            <w:top w:val="none" w:sz="0" w:space="0" w:color="auto"/>
            <w:left w:val="none" w:sz="0" w:space="0" w:color="auto"/>
            <w:bottom w:val="none" w:sz="0" w:space="0" w:color="auto"/>
            <w:right w:val="none" w:sz="0" w:space="0" w:color="auto"/>
          </w:divBdr>
        </w:div>
        <w:div w:id="197354014">
          <w:marLeft w:val="0"/>
          <w:marRight w:val="0"/>
          <w:marTop w:val="0"/>
          <w:marBottom w:val="0"/>
          <w:divBdr>
            <w:top w:val="none" w:sz="0" w:space="0" w:color="auto"/>
            <w:left w:val="none" w:sz="0" w:space="0" w:color="auto"/>
            <w:bottom w:val="none" w:sz="0" w:space="0" w:color="auto"/>
            <w:right w:val="none" w:sz="0" w:space="0" w:color="auto"/>
          </w:divBdr>
        </w:div>
        <w:div w:id="203759888">
          <w:marLeft w:val="0"/>
          <w:marRight w:val="0"/>
          <w:marTop w:val="0"/>
          <w:marBottom w:val="0"/>
          <w:divBdr>
            <w:top w:val="none" w:sz="0" w:space="0" w:color="auto"/>
            <w:left w:val="none" w:sz="0" w:space="0" w:color="auto"/>
            <w:bottom w:val="none" w:sz="0" w:space="0" w:color="auto"/>
            <w:right w:val="none" w:sz="0" w:space="0" w:color="auto"/>
          </w:divBdr>
        </w:div>
        <w:div w:id="216018740">
          <w:marLeft w:val="0"/>
          <w:marRight w:val="0"/>
          <w:marTop w:val="0"/>
          <w:marBottom w:val="0"/>
          <w:divBdr>
            <w:top w:val="none" w:sz="0" w:space="0" w:color="auto"/>
            <w:left w:val="none" w:sz="0" w:space="0" w:color="auto"/>
            <w:bottom w:val="none" w:sz="0" w:space="0" w:color="auto"/>
            <w:right w:val="none" w:sz="0" w:space="0" w:color="auto"/>
          </w:divBdr>
        </w:div>
        <w:div w:id="221673864">
          <w:marLeft w:val="0"/>
          <w:marRight w:val="0"/>
          <w:marTop w:val="0"/>
          <w:marBottom w:val="0"/>
          <w:divBdr>
            <w:top w:val="none" w:sz="0" w:space="0" w:color="auto"/>
            <w:left w:val="none" w:sz="0" w:space="0" w:color="auto"/>
            <w:bottom w:val="none" w:sz="0" w:space="0" w:color="auto"/>
            <w:right w:val="none" w:sz="0" w:space="0" w:color="auto"/>
          </w:divBdr>
        </w:div>
        <w:div w:id="223179408">
          <w:marLeft w:val="0"/>
          <w:marRight w:val="0"/>
          <w:marTop w:val="0"/>
          <w:marBottom w:val="0"/>
          <w:divBdr>
            <w:top w:val="none" w:sz="0" w:space="0" w:color="auto"/>
            <w:left w:val="none" w:sz="0" w:space="0" w:color="auto"/>
            <w:bottom w:val="none" w:sz="0" w:space="0" w:color="auto"/>
            <w:right w:val="none" w:sz="0" w:space="0" w:color="auto"/>
          </w:divBdr>
        </w:div>
        <w:div w:id="228274862">
          <w:marLeft w:val="0"/>
          <w:marRight w:val="0"/>
          <w:marTop w:val="0"/>
          <w:marBottom w:val="0"/>
          <w:divBdr>
            <w:top w:val="none" w:sz="0" w:space="0" w:color="auto"/>
            <w:left w:val="none" w:sz="0" w:space="0" w:color="auto"/>
            <w:bottom w:val="none" w:sz="0" w:space="0" w:color="auto"/>
            <w:right w:val="none" w:sz="0" w:space="0" w:color="auto"/>
          </w:divBdr>
        </w:div>
        <w:div w:id="235285578">
          <w:marLeft w:val="0"/>
          <w:marRight w:val="0"/>
          <w:marTop w:val="0"/>
          <w:marBottom w:val="0"/>
          <w:divBdr>
            <w:top w:val="none" w:sz="0" w:space="0" w:color="auto"/>
            <w:left w:val="none" w:sz="0" w:space="0" w:color="auto"/>
            <w:bottom w:val="none" w:sz="0" w:space="0" w:color="auto"/>
            <w:right w:val="none" w:sz="0" w:space="0" w:color="auto"/>
          </w:divBdr>
        </w:div>
        <w:div w:id="235747252">
          <w:marLeft w:val="0"/>
          <w:marRight w:val="0"/>
          <w:marTop w:val="0"/>
          <w:marBottom w:val="0"/>
          <w:divBdr>
            <w:top w:val="none" w:sz="0" w:space="0" w:color="auto"/>
            <w:left w:val="none" w:sz="0" w:space="0" w:color="auto"/>
            <w:bottom w:val="none" w:sz="0" w:space="0" w:color="auto"/>
            <w:right w:val="none" w:sz="0" w:space="0" w:color="auto"/>
          </w:divBdr>
        </w:div>
        <w:div w:id="236061220">
          <w:marLeft w:val="0"/>
          <w:marRight w:val="0"/>
          <w:marTop w:val="0"/>
          <w:marBottom w:val="0"/>
          <w:divBdr>
            <w:top w:val="none" w:sz="0" w:space="0" w:color="auto"/>
            <w:left w:val="none" w:sz="0" w:space="0" w:color="auto"/>
            <w:bottom w:val="none" w:sz="0" w:space="0" w:color="auto"/>
            <w:right w:val="none" w:sz="0" w:space="0" w:color="auto"/>
          </w:divBdr>
        </w:div>
        <w:div w:id="245310000">
          <w:marLeft w:val="0"/>
          <w:marRight w:val="0"/>
          <w:marTop w:val="0"/>
          <w:marBottom w:val="0"/>
          <w:divBdr>
            <w:top w:val="none" w:sz="0" w:space="0" w:color="auto"/>
            <w:left w:val="none" w:sz="0" w:space="0" w:color="auto"/>
            <w:bottom w:val="none" w:sz="0" w:space="0" w:color="auto"/>
            <w:right w:val="none" w:sz="0" w:space="0" w:color="auto"/>
          </w:divBdr>
        </w:div>
        <w:div w:id="255135457">
          <w:marLeft w:val="0"/>
          <w:marRight w:val="0"/>
          <w:marTop w:val="0"/>
          <w:marBottom w:val="0"/>
          <w:divBdr>
            <w:top w:val="none" w:sz="0" w:space="0" w:color="auto"/>
            <w:left w:val="none" w:sz="0" w:space="0" w:color="auto"/>
            <w:bottom w:val="none" w:sz="0" w:space="0" w:color="auto"/>
            <w:right w:val="none" w:sz="0" w:space="0" w:color="auto"/>
          </w:divBdr>
        </w:div>
        <w:div w:id="258175271">
          <w:marLeft w:val="0"/>
          <w:marRight w:val="0"/>
          <w:marTop w:val="0"/>
          <w:marBottom w:val="0"/>
          <w:divBdr>
            <w:top w:val="none" w:sz="0" w:space="0" w:color="auto"/>
            <w:left w:val="none" w:sz="0" w:space="0" w:color="auto"/>
            <w:bottom w:val="none" w:sz="0" w:space="0" w:color="auto"/>
            <w:right w:val="none" w:sz="0" w:space="0" w:color="auto"/>
          </w:divBdr>
        </w:div>
        <w:div w:id="267858367">
          <w:marLeft w:val="0"/>
          <w:marRight w:val="0"/>
          <w:marTop w:val="0"/>
          <w:marBottom w:val="0"/>
          <w:divBdr>
            <w:top w:val="none" w:sz="0" w:space="0" w:color="auto"/>
            <w:left w:val="none" w:sz="0" w:space="0" w:color="auto"/>
            <w:bottom w:val="none" w:sz="0" w:space="0" w:color="auto"/>
            <w:right w:val="none" w:sz="0" w:space="0" w:color="auto"/>
          </w:divBdr>
        </w:div>
        <w:div w:id="271210976">
          <w:marLeft w:val="0"/>
          <w:marRight w:val="0"/>
          <w:marTop w:val="0"/>
          <w:marBottom w:val="0"/>
          <w:divBdr>
            <w:top w:val="none" w:sz="0" w:space="0" w:color="auto"/>
            <w:left w:val="none" w:sz="0" w:space="0" w:color="auto"/>
            <w:bottom w:val="none" w:sz="0" w:space="0" w:color="auto"/>
            <w:right w:val="none" w:sz="0" w:space="0" w:color="auto"/>
          </w:divBdr>
        </w:div>
        <w:div w:id="279578882">
          <w:marLeft w:val="0"/>
          <w:marRight w:val="0"/>
          <w:marTop w:val="0"/>
          <w:marBottom w:val="0"/>
          <w:divBdr>
            <w:top w:val="none" w:sz="0" w:space="0" w:color="auto"/>
            <w:left w:val="none" w:sz="0" w:space="0" w:color="auto"/>
            <w:bottom w:val="none" w:sz="0" w:space="0" w:color="auto"/>
            <w:right w:val="none" w:sz="0" w:space="0" w:color="auto"/>
          </w:divBdr>
        </w:div>
        <w:div w:id="284123026">
          <w:marLeft w:val="0"/>
          <w:marRight w:val="0"/>
          <w:marTop w:val="0"/>
          <w:marBottom w:val="0"/>
          <w:divBdr>
            <w:top w:val="none" w:sz="0" w:space="0" w:color="auto"/>
            <w:left w:val="none" w:sz="0" w:space="0" w:color="auto"/>
            <w:bottom w:val="none" w:sz="0" w:space="0" w:color="auto"/>
            <w:right w:val="none" w:sz="0" w:space="0" w:color="auto"/>
          </w:divBdr>
        </w:div>
        <w:div w:id="287131193">
          <w:marLeft w:val="0"/>
          <w:marRight w:val="0"/>
          <w:marTop w:val="0"/>
          <w:marBottom w:val="0"/>
          <w:divBdr>
            <w:top w:val="none" w:sz="0" w:space="0" w:color="auto"/>
            <w:left w:val="none" w:sz="0" w:space="0" w:color="auto"/>
            <w:bottom w:val="none" w:sz="0" w:space="0" w:color="auto"/>
            <w:right w:val="none" w:sz="0" w:space="0" w:color="auto"/>
          </w:divBdr>
        </w:div>
        <w:div w:id="288903892">
          <w:marLeft w:val="0"/>
          <w:marRight w:val="0"/>
          <w:marTop w:val="0"/>
          <w:marBottom w:val="0"/>
          <w:divBdr>
            <w:top w:val="none" w:sz="0" w:space="0" w:color="auto"/>
            <w:left w:val="none" w:sz="0" w:space="0" w:color="auto"/>
            <w:bottom w:val="none" w:sz="0" w:space="0" w:color="auto"/>
            <w:right w:val="none" w:sz="0" w:space="0" w:color="auto"/>
          </w:divBdr>
        </w:div>
        <w:div w:id="299728507">
          <w:marLeft w:val="0"/>
          <w:marRight w:val="0"/>
          <w:marTop w:val="0"/>
          <w:marBottom w:val="0"/>
          <w:divBdr>
            <w:top w:val="none" w:sz="0" w:space="0" w:color="auto"/>
            <w:left w:val="none" w:sz="0" w:space="0" w:color="auto"/>
            <w:bottom w:val="none" w:sz="0" w:space="0" w:color="auto"/>
            <w:right w:val="none" w:sz="0" w:space="0" w:color="auto"/>
          </w:divBdr>
        </w:div>
        <w:div w:id="301467651">
          <w:marLeft w:val="0"/>
          <w:marRight w:val="0"/>
          <w:marTop w:val="0"/>
          <w:marBottom w:val="0"/>
          <w:divBdr>
            <w:top w:val="none" w:sz="0" w:space="0" w:color="auto"/>
            <w:left w:val="none" w:sz="0" w:space="0" w:color="auto"/>
            <w:bottom w:val="none" w:sz="0" w:space="0" w:color="auto"/>
            <w:right w:val="none" w:sz="0" w:space="0" w:color="auto"/>
          </w:divBdr>
        </w:div>
        <w:div w:id="305791420">
          <w:marLeft w:val="0"/>
          <w:marRight w:val="0"/>
          <w:marTop w:val="0"/>
          <w:marBottom w:val="0"/>
          <w:divBdr>
            <w:top w:val="none" w:sz="0" w:space="0" w:color="auto"/>
            <w:left w:val="none" w:sz="0" w:space="0" w:color="auto"/>
            <w:bottom w:val="none" w:sz="0" w:space="0" w:color="auto"/>
            <w:right w:val="none" w:sz="0" w:space="0" w:color="auto"/>
          </w:divBdr>
        </w:div>
        <w:div w:id="323893779">
          <w:marLeft w:val="0"/>
          <w:marRight w:val="0"/>
          <w:marTop w:val="0"/>
          <w:marBottom w:val="0"/>
          <w:divBdr>
            <w:top w:val="none" w:sz="0" w:space="0" w:color="auto"/>
            <w:left w:val="none" w:sz="0" w:space="0" w:color="auto"/>
            <w:bottom w:val="none" w:sz="0" w:space="0" w:color="auto"/>
            <w:right w:val="none" w:sz="0" w:space="0" w:color="auto"/>
          </w:divBdr>
        </w:div>
        <w:div w:id="326054493">
          <w:marLeft w:val="0"/>
          <w:marRight w:val="0"/>
          <w:marTop w:val="0"/>
          <w:marBottom w:val="0"/>
          <w:divBdr>
            <w:top w:val="none" w:sz="0" w:space="0" w:color="auto"/>
            <w:left w:val="none" w:sz="0" w:space="0" w:color="auto"/>
            <w:bottom w:val="none" w:sz="0" w:space="0" w:color="auto"/>
            <w:right w:val="none" w:sz="0" w:space="0" w:color="auto"/>
          </w:divBdr>
        </w:div>
        <w:div w:id="327682326">
          <w:marLeft w:val="0"/>
          <w:marRight w:val="0"/>
          <w:marTop w:val="0"/>
          <w:marBottom w:val="0"/>
          <w:divBdr>
            <w:top w:val="none" w:sz="0" w:space="0" w:color="auto"/>
            <w:left w:val="none" w:sz="0" w:space="0" w:color="auto"/>
            <w:bottom w:val="none" w:sz="0" w:space="0" w:color="auto"/>
            <w:right w:val="none" w:sz="0" w:space="0" w:color="auto"/>
          </w:divBdr>
        </w:div>
        <w:div w:id="330109909">
          <w:marLeft w:val="0"/>
          <w:marRight w:val="0"/>
          <w:marTop w:val="0"/>
          <w:marBottom w:val="0"/>
          <w:divBdr>
            <w:top w:val="none" w:sz="0" w:space="0" w:color="auto"/>
            <w:left w:val="none" w:sz="0" w:space="0" w:color="auto"/>
            <w:bottom w:val="none" w:sz="0" w:space="0" w:color="auto"/>
            <w:right w:val="none" w:sz="0" w:space="0" w:color="auto"/>
          </w:divBdr>
        </w:div>
        <w:div w:id="330253818">
          <w:marLeft w:val="0"/>
          <w:marRight w:val="0"/>
          <w:marTop w:val="0"/>
          <w:marBottom w:val="0"/>
          <w:divBdr>
            <w:top w:val="none" w:sz="0" w:space="0" w:color="auto"/>
            <w:left w:val="none" w:sz="0" w:space="0" w:color="auto"/>
            <w:bottom w:val="none" w:sz="0" w:space="0" w:color="auto"/>
            <w:right w:val="none" w:sz="0" w:space="0" w:color="auto"/>
          </w:divBdr>
        </w:div>
        <w:div w:id="338389361">
          <w:marLeft w:val="0"/>
          <w:marRight w:val="0"/>
          <w:marTop w:val="0"/>
          <w:marBottom w:val="0"/>
          <w:divBdr>
            <w:top w:val="none" w:sz="0" w:space="0" w:color="auto"/>
            <w:left w:val="none" w:sz="0" w:space="0" w:color="auto"/>
            <w:bottom w:val="none" w:sz="0" w:space="0" w:color="auto"/>
            <w:right w:val="none" w:sz="0" w:space="0" w:color="auto"/>
          </w:divBdr>
        </w:div>
        <w:div w:id="367263958">
          <w:marLeft w:val="0"/>
          <w:marRight w:val="0"/>
          <w:marTop w:val="0"/>
          <w:marBottom w:val="0"/>
          <w:divBdr>
            <w:top w:val="none" w:sz="0" w:space="0" w:color="auto"/>
            <w:left w:val="none" w:sz="0" w:space="0" w:color="auto"/>
            <w:bottom w:val="none" w:sz="0" w:space="0" w:color="auto"/>
            <w:right w:val="none" w:sz="0" w:space="0" w:color="auto"/>
          </w:divBdr>
        </w:div>
        <w:div w:id="368456928">
          <w:marLeft w:val="0"/>
          <w:marRight w:val="0"/>
          <w:marTop w:val="0"/>
          <w:marBottom w:val="0"/>
          <w:divBdr>
            <w:top w:val="none" w:sz="0" w:space="0" w:color="auto"/>
            <w:left w:val="none" w:sz="0" w:space="0" w:color="auto"/>
            <w:bottom w:val="none" w:sz="0" w:space="0" w:color="auto"/>
            <w:right w:val="none" w:sz="0" w:space="0" w:color="auto"/>
          </w:divBdr>
        </w:div>
        <w:div w:id="368648071">
          <w:marLeft w:val="0"/>
          <w:marRight w:val="0"/>
          <w:marTop w:val="0"/>
          <w:marBottom w:val="0"/>
          <w:divBdr>
            <w:top w:val="none" w:sz="0" w:space="0" w:color="auto"/>
            <w:left w:val="none" w:sz="0" w:space="0" w:color="auto"/>
            <w:bottom w:val="none" w:sz="0" w:space="0" w:color="auto"/>
            <w:right w:val="none" w:sz="0" w:space="0" w:color="auto"/>
          </w:divBdr>
        </w:div>
        <w:div w:id="373390278">
          <w:marLeft w:val="0"/>
          <w:marRight w:val="0"/>
          <w:marTop w:val="0"/>
          <w:marBottom w:val="0"/>
          <w:divBdr>
            <w:top w:val="none" w:sz="0" w:space="0" w:color="auto"/>
            <w:left w:val="none" w:sz="0" w:space="0" w:color="auto"/>
            <w:bottom w:val="none" w:sz="0" w:space="0" w:color="auto"/>
            <w:right w:val="none" w:sz="0" w:space="0" w:color="auto"/>
          </w:divBdr>
        </w:div>
        <w:div w:id="384839056">
          <w:marLeft w:val="0"/>
          <w:marRight w:val="0"/>
          <w:marTop w:val="0"/>
          <w:marBottom w:val="0"/>
          <w:divBdr>
            <w:top w:val="none" w:sz="0" w:space="0" w:color="auto"/>
            <w:left w:val="none" w:sz="0" w:space="0" w:color="auto"/>
            <w:bottom w:val="none" w:sz="0" w:space="0" w:color="auto"/>
            <w:right w:val="none" w:sz="0" w:space="0" w:color="auto"/>
          </w:divBdr>
        </w:div>
        <w:div w:id="386956470">
          <w:marLeft w:val="0"/>
          <w:marRight w:val="0"/>
          <w:marTop w:val="0"/>
          <w:marBottom w:val="0"/>
          <w:divBdr>
            <w:top w:val="none" w:sz="0" w:space="0" w:color="auto"/>
            <w:left w:val="none" w:sz="0" w:space="0" w:color="auto"/>
            <w:bottom w:val="none" w:sz="0" w:space="0" w:color="auto"/>
            <w:right w:val="none" w:sz="0" w:space="0" w:color="auto"/>
          </w:divBdr>
        </w:div>
        <w:div w:id="388262604">
          <w:marLeft w:val="0"/>
          <w:marRight w:val="0"/>
          <w:marTop w:val="0"/>
          <w:marBottom w:val="0"/>
          <w:divBdr>
            <w:top w:val="none" w:sz="0" w:space="0" w:color="auto"/>
            <w:left w:val="none" w:sz="0" w:space="0" w:color="auto"/>
            <w:bottom w:val="none" w:sz="0" w:space="0" w:color="auto"/>
            <w:right w:val="none" w:sz="0" w:space="0" w:color="auto"/>
          </w:divBdr>
        </w:div>
        <w:div w:id="395930302">
          <w:marLeft w:val="0"/>
          <w:marRight w:val="0"/>
          <w:marTop w:val="0"/>
          <w:marBottom w:val="0"/>
          <w:divBdr>
            <w:top w:val="none" w:sz="0" w:space="0" w:color="auto"/>
            <w:left w:val="none" w:sz="0" w:space="0" w:color="auto"/>
            <w:bottom w:val="none" w:sz="0" w:space="0" w:color="auto"/>
            <w:right w:val="none" w:sz="0" w:space="0" w:color="auto"/>
          </w:divBdr>
        </w:div>
        <w:div w:id="401370551">
          <w:marLeft w:val="0"/>
          <w:marRight w:val="0"/>
          <w:marTop w:val="0"/>
          <w:marBottom w:val="0"/>
          <w:divBdr>
            <w:top w:val="none" w:sz="0" w:space="0" w:color="auto"/>
            <w:left w:val="none" w:sz="0" w:space="0" w:color="auto"/>
            <w:bottom w:val="none" w:sz="0" w:space="0" w:color="auto"/>
            <w:right w:val="none" w:sz="0" w:space="0" w:color="auto"/>
          </w:divBdr>
        </w:div>
        <w:div w:id="407776425">
          <w:marLeft w:val="0"/>
          <w:marRight w:val="0"/>
          <w:marTop w:val="0"/>
          <w:marBottom w:val="0"/>
          <w:divBdr>
            <w:top w:val="none" w:sz="0" w:space="0" w:color="auto"/>
            <w:left w:val="none" w:sz="0" w:space="0" w:color="auto"/>
            <w:bottom w:val="none" w:sz="0" w:space="0" w:color="auto"/>
            <w:right w:val="none" w:sz="0" w:space="0" w:color="auto"/>
          </w:divBdr>
        </w:div>
        <w:div w:id="411397832">
          <w:marLeft w:val="0"/>
          <w:marRight w:val="0"/>
          <w:marTop w:val="0"/>
          <w:marBottom w:val="0"/>
          <w:divBdr>
            <w:top w:val="none" w:sz="0" w:space="0" w:color="auto"/>
            <w:left w:val="none" w:sz="0" w:space="0" w:color="auto"/>
            <w:bottom w:val="none" w:sz="0" w:space="0" w:color="auto"/>
            <w:right w:val="none" w:sz="0" w:space="0" w:color="auto"/>
          </w:divBdr>
        </w:div>
        <w:div w:id="415056386">
          <w:marLeft w:val="0"/>
          <w:marRight w:val="0"/>
          <w:marTop w:val="0"/>
          <w:marBottom w:val="0"/>
          <w:divBdr>
            <w:top w:val="none" w:sz="0" w:space="0" w:color="auto"/>
            <w:left w:val="none" w:sz="0" w:space="0" w:color="auto"/>
            <w:bottom w:val="none" w:sz="0" w:space="0" w:color="auto"/>
            <w:right w:val="none" w:sz="0" w:space="0" w:color="auto"/>
          </w:divBdr>
          <w:divsChild>
            <w:div w:id="74865335">
              <w:marLeft w:val="0"/>
              <w:marRight w:val="0"/>
              <w:marTop w:val="0"/>
              <w:marBottom w:val="0"/>
              <w:divBdr>
                <w:top w:val="none" w:sz="0" w:space="0" w:color="auto"/>
                <w:left w:val="none" w:sz="0" w:space="0" w:color="auto"/>
                <w:bottom w:val="none" w:sz="0" w:space="0" w:color="auto"/>
                <w:right w:val="none" w:sz="0" w:space="0" w:color="auto"/>
              </w:divBdr>
            </w:div>
            <w:div w:id="253561546">
              <w:marLeft w:val="0"/>
              <w:marRight w:val="0"/>
              <w:marTop w:val="0"/>
              <w:marBottom w:val="0"/>
              <w:divBdr>
                <w:top w:val="none" w:sz="0" w:space="0" w:color="auto"/>
                <w:left w:val="none" w:sz="0" w:space="0" w:color="auto"/>
                <w:bottom w:val="none" w:sz="0" w:space="0" w:color="auto"/>
                <w:right w:val="none" w:sz="0" w:space="0" w:color="auto"/>
              </w:divBdr>
            </w:div>
            <w:div w:id="307175948">
              <w:marLeft w:val="0"/>
              <w:marRight w:val="0"/>
              <w:marTop w:val="0"/>
              <w:marBottom w:val="0"/>
              <w:divBdr>
                <w:top w:val="none" w:sz="0" w:space="0" w:color="auto"/>
                <w:left w:val="none" w:sz="0" w:space="0" w:color="auto"/>
                <w:bottom w:val="none" w:sz="0" w:space="0" w:color="auto"/>
                <w:right w:val="none" w:sz="0" w:space="0" w:color="auto"/>
              </w:divBdr>
            </w:div>
            <w:div w:id="460002089">
              <w:marLeft w:val="0"/>
              <w:marRight w:val="0"/>
              <w:marTop w:val="0"/>
              <w:marBottom w:val="0"/>
              <w:divBdr>
                <w:top w:val="none" w:sz="0" w:space="0" w:color="auto"/>
                <w:left w:val="none" w:sz="0" w:space="0" w:color="auto"/>
                <w:bottom w:val="none" w:sz="0" w:space="0" w:color="auto"/>
                <w:right w:val="none" w:sz="0" w:space="0" w:color="auto"/>
              </w:divBdr>
            </w:div>
            <w:div w:id="847207670">
              <w:marLeft w:val="0"/>
              <w:marRight w:val="0"/>
              <w:marTop w:val="0"/>
              <w:marBottom w:val="0"/>
              <w:divBdr>
                <w:top w:val="none" w:sz="0" w:space="0" w:color="auto"/>
                <w:left w:val="none" w:sz="0" w:space="0" w:color="auto"/>
                <w:bottom w:val="none" w:sz="0" w:space="0" w:color="auto"/>
                <w:right w:val="none" w:sz="0" w:space="0" w:color="auto"/>
              </w:divBdr>
            </w:div>
            <w:div w:id="946737845">
              <w:marLeft w:val="0"/>
              <w:marRight w:val="0"/>
              <w:marTop w:val="0"/>
              <w:marBottom w:val="0"/>
              <w:divBdr>
                <w:top w:val="none" w:sz="0" w:space="0" w:color="auto"/>
                <w:left w:val="none" w:sz="0" w:space="0" w:color="auto"/>
                <w:bottom w:val="none" w:sz="0" w:space="0" w:color="auto"/>
                <w:right w:val="none" w:sz="0" w:space="0" w:color="auto"/>
              </w:divBdr>
            </w:div>
            <w:div w:id="1054156318">
              <w:marLeft w:val="0"/>
              <w:marRight w:val="0"/>
              <w:marTop w:val="0"/>
              <w:marBottom w:val="0"/>
              <w:divBdr>
                <w:top w:val="none" w:sz="0" w:space="0" w:color="auto"/>
                <w:left w:val="none" w:sz="0" w:space="0" w:color="auto"/>
                <w:bottom w:val="none" w:sz="0" w:space="0" w:color="auto"/>
                <w:right w:val="none" w:sz="0" w:space="0" w:color="auto"/>
              </w:divBdr>
            </w:div>
            <w:div w:id="1170100537">
              <w:marLeft w:val="0"/>
              <w:marRight w:val="0"/>
              <w:marTop w:val="0"/>
              <w:marBottom w:val="0"/>
              <w:divBdr>
                <w:top w:val="none" w:sz="0" w:space="0" w:color="auto"/>
                <w:left w:val="none" w:sz="0" w:space="0" w:color="auto"/>
                <w:bottom w:val="none" w:sz="0" w:space="0" w:color="auto"/>
                <w:right w:val="none" w:sz="0" w:space="0" w:color="auto"/>
              </w:divBdr>
            </w:div>
            <w:div w:id="1481773728">
              <w:marLeft w:val="0"/>
              <w:marRight w:val="0"/>
              <w:marTop w:val="0"/>
              <w:marBottom w:val="0"/>
              <w:divBdr>
                <w:top w:val="none" w:sz="0" w:space="0" w:color="auto"/>
                <w:left w:val="none" w:sz="0" w:space="0" w:color="auto"/>
                <w:bottom w:val="none" w:sz="0" w:space="0" w:color="auto"/>
                <w:right w:val="none" w:sz="0" w:space="0" w:color="auto"/>
              </w:divBdr>
            </w:div>
            <w:div w:id="1696464907">
              <w:marLeft w:val="0"/>
              <w:marRight w:val="0"/>
              <w:marTop w:val="0"/>
              <w:marBottom w:val="0"/>
              <w:divBdr>
                <w:top w:val="none" w:sz="0" w:space="0" w:color="auto"/>
                <w:left w:val="none" w:sz="0" w:space="0" w:color="auto"/>
                <w:bottom w:val="none" w:sz="0" w:space="0" w:color="auto"/>
                <w:right w:val="none" w:sz="0" w:space="0" w:color="auto"/>
              </w:divBdr>
            </w:div>
            <w:div w:id="1819304206">
              <w:marLeft w:val="0"/>
              <w:marRight w:val="0"/>
              <w:marTop w:val="0"/>
              <w:marBottom w:val="0"/>
              <w:divBdr>
                <w:top w:val="none" w:sz="0" w:space="0" w:color="auto"/>
                <w:left w:val="none" w:sz="0" w:space="0" w:color="auto"/>
                <w:bottom w:val="none" w:sz="0" w:space="0" w:color="auto"/>
                <w:right w:val="none" w:sz="0" w:space="0" w:color="auto"/>
              </w:divBdr>
            </w:div>
            <w:div w:id="1986859411">
              <w:marLeft w:val="0"/>
              <w:marRight w:val="0"/>
              <w:marTop w:val="0"/>
              <w:marBottom w:val="0"/>
              <w:divBdr>
                <w:top w:val="none" w:sz="0" w:space="0" w:color="auto"/>
                <w:left w:val="none" w:sz="0" w:space="0" w:color="auto"/>
                <w:bottom w:val="none" w:sz="0" w:space="0" w:color="auto"/>
                <w:right w:val="none" w:sz="0" w:space="0" w:color="auto"/>
              </w:divBdr>
            </w:div>
            <w:div w:id="2006014481">
              <w:marLeft w:val="0"/>
              <w:marRight w:val="0"/>
              <w:marTop w:val="0"/>
              <w:marBottom w:val="0"/>
              <w:divBdr>
                <w:top w:val="none" w:sz="0" w:space="0" w:color="auto"/>
                <w:left w:val="none" w:sz="0" w:space="0" w:color="auto"/>
                <w:bottom w:val="none" w:sz="0" w:space="0" w:color="auto"/>
                <w:right w:val="none" w:sz="0" w:space="0" w:color="auto"/>
              </w:divBdr>
            </w:div>
            <w:div w:id="2091198002">
              <w:marLeft w:val="0"/>
              <w:marRight w:val="0"/>
              <w:marTop w:val="0"/>
              <w:marBottom w:val="0"/>
              <w:divBdr>
                <w:top w:val="none" w:sz="0" w:space="0" w:color="auto"/>
                <w:left w:val="none" w:sz="0" w:space="0" w:color="auto"/>
                <w:bottom w:val="none" w:sz="0" w:space="0" w:color="auto"/>
                <w:right w:val="none" w:sz="0" w:space="0" w:color="auto"/>
              </w:divBdr>
            </w:div>
          </w:divsChild>
        </w:div>
        <w:div w:id="419722439">
          <w:marLeft w:val="0"/>
          <w:marRight w:val="0"/>
          <w:marTop w:val="0"/>
          <w:marBottom w:val="0"/>
          <w:divBdr>
            <w:top w:val="none" w:sz="0" w:space="0" w:color="auto"/>
            <w:left w:val="none" w:sz="0" w:space="0" w:color="auto"/>
            <w:bottom w:val="none" w:sz="0" w:space="0" w:color="auto"/>
            <w:right w:val="none" w:sz="0" w:space="0" w:color="auto"/>
          </w:divBdr>
        </w:div>
        <w:div w:id="426998149">
          <w:marLeft w:val="0"/>
          <w:marRight w:val="0"/>
          <w:marTop w:val="0"/>
          <w:marBottom w:val="0"/>
          <w:divBdr>
            <w:top w:val="none" w:sz="0" w:space="0" w:color="auto"/>
            <w:left w:val="none" w:sz="0" w:space="0" w:color="auto"/>
            <w:bottom w:val="none" w:sz="0" w:space="0" w:color="auto"/>
            <w:right w:val="none" w:sz="0" w:space="0" w:color="auto"/>
          </w:divBdr>
        </w:div>
        <w:div w:id="435028498">
          <w:marLeft w:val="0"/>
          <w:marRight w:val="0"/>
          <w:marTop w:val="0"/>
          <w:marBottom w:val="0"/>
          <w:divBdr>
            <w:top w:val="none" w:sz="0" w:space="0" w:color="auto"/>
            <w:left w:val="none" w:sz="0" w:space="0" w:color="auto"/>
            <w:bottom w:val="none" w:sz="0" w:space="0" w:color="auto"/>
            <w:right w:val="none" w:sz="0" w:space="0" w:color="auto"/>
          </w:divBdr>
        </w:div>
        <w:div w:id="440148806">
          <w:marLeft w:val="0"/>
          <w:marRight w:val="0"/>
          <w:marTop w:val="0"/>
          <w:marBottom w:val="0"/>
          <w:divBdr>
            <w:top w:val="none" w:sz="0" w:space="0" w:color="auto"/>
            <w:left w:val="none" w:sz="0" w:space="0" w:color="auto"/>
            <w:bottom w:val="none" w:sz="0" w:space="0" w:color="auto"/>
            <w:right w:val="none" w:sz="0" w:space="0" w:color="auto"/>
          </w:divBdr>
        </w:div>
        <w:div w:id="452410537">
          <w:marLeft w:val="0"/>
          <w:marRight w:val="0"/>
          <w:marTop w:val="0"/>
          <w:marBottom w:val="0"/>
          <w:divBdr>
            <w:top w:val="none" w:sz="0" w:space="0" w:color="auto"/>
            <w:left w:val="none" w:sz="0" w:space="0" w:color="auto"/>
            <w:bottom w:val="none" w:sz="0" w:space="0" w:color="auto"/>
            <w:right w:val="none" w:sz="0" w:space="0" w:color="auto"/>
          </w:divBdr>
        </w:div>
        <w:div w:id="452485771">
          <w:marLeft w:val="0"/>
          <w:marRight w:val="0"/>
          <w:marTop w:val="0"/>
          <w:marBottom w:val="0"/>
          <w:divBdr>
            <w:top w:val="none" w:sz="0" w:space="0" w:color="auto"/>
            <w:left w:val="none" w:sz="0" w:space="0" w:color="auto"/>
            <w:bottom w:val="none" w:sz="0" w:space="0" w:color="auto"/>
            <w:right w:val="none" w:sz="0" w:space="0" w:color="auto"/>
          </w:divBdr>
        </w:div>
        <w:div w:id="463817672">
          <w:marLeft w:val="0"/>
          <w:marRight w:val="0"/>
          <w:marTop w:val="0"/>
          <w:marBottom w:val="0"/>
          <w:divBdr>
            <w:top w:val="none" w:sz="0" w:space="0" w:color="auto"/>
            <w:left w:val="none" w:sz="0" w:space="0" w:color="auto"/>
            <w:bottom w:val="none" w:sz="0" w:space="0" w:color="auto"/>
            <w:right w:val="none" w:sz="0" w:space="0" w:color="auto"/>
          </w:divBdr>
        </w:div>
        <w:div w:id="475996856">
          <w:marLeft w:val="0"/>
          <w:marRight w:val="0"/>
          <w:marTop w:val="0"/>
          <w:marBottom w:val="0"/>
          <w:divBdr>
            <w:top w:val="none" w:sz="0" w:space="0" w:color="auto"/>
            <w:left w:val="none" w:sz="0" w:space="0" w:color="auto"/>
            <w:bottom w:val="none" w:sz="0" w:space="0" w:color="auto"/>
            <w:right w:val="none" w:sz="0" w:space="0" w:color="auto"/>
          </w:divBdr>
        </w:div>
        <w:div w:id="478570873">
          <w:marLeft w:val="0"/>
          <w:marRight w:val="0"/>
          <w:marTop w:val="0"/>
          <w:marBottom w:val="0"/>
          <w:divBdr>
            <w:top w:val="none" w:sz="0" w:space="0" w:color="auto"/>
            <w:left w:val="none" w:sz="0" w:space="0" w:color="auto"/>
            <w:bottom w:val="none" w:sz="0" w:space="0" w:color="auto"/>
            <w:right w:val="none" w:sz="0" w:space="0" w:color="auto"/>
          </w:divBdr>
        </w:div>
        <w:div w:id="486164806">
          <w:marLeft w:val="0"/>
          <w:marRight w:val="0"/>
          <w:marTop w:val="0"/>
          <w:marBottom w:val="0"/>
          <w:divBdr>
            <w:top w:val="none" w:sz="0" w:space="0" w:color="auto"/>
            <w:left w:val="none" w:sz="0" w:space="0" w:color="auto"/>
            <w:bottom w:val="none" w:sz="0" w:space="0" w:color="auto"/>
            <w:right w:val="none" w:sz="0" w:space="0" w:color="auto"/>
          </w:divBdr>
        </w:div>
        <w:div w:id="486744372">
          <w:marLeft w:val="0"/>
          <w:marRight w:val="0"/>
          <w:marTop w:val="0"/>
          <w:marBottom w:val="0"/>
          <w:divBdr>
            <w:top w:val="none" w:sz="0" w:space="0" w:color="auto"/>
            <w:left w:val="none" w:sz="0" w:space="0" w:color="auto"/>
            <w:bottom w:val="none" w:sz="0" w:space="0" w:color="auto"/>
            <w:right w:val="none" w:sz="0" w:space="0" w:color="auto"/>
          </w:divBdr>
        </w:div>
        <w:div w:id="487481525">
          <w:marLeft w:val="0"/>
          <w:marRight w:val="0"/>
          <w:marTop w:val="0"/>
          <w:marBottom w:val="0"/>
          <w:divBdr>
            <w:top w:val="none" w:sz="0" w:space="0" w:color="auto"/>
            <w:left w:val="none" w:sz="0" w:space="0" w:color="auto"/>
            <w:bottom w:val="none" w:sz="0" w:space="0" w:color="auto"/>
            <w:right w:val="none" w:sz="0" w:space="0" w:color="auto"/>
          </w:divBdr>
        </w:div>
        <w:div w:id="497229355">
          <w:marLeft w:val="0"/>
          <w:marRight w:val="0"/>
          <w:marTop w:val="0"/>
          <w:marBottom w:val="0"/>
          <w:divBdr>
            <w:top w:val="none" w:sz="0" w:space="0" w:color="auto"/>
            <w:left w:val="none" w:sz="0" w:space="0" w:color="auto"/>
            <w:bottom w:val="none" w:sz="0" w:space="0" w:color="auto"/>
            <w:right w:val="none" w:sz="0" w:space="0" w:color="auto"/>
          </w:divBdr>
        </w:div>
        <w:div w:id="501161312">
          <w:marLeft w:val="0"/>
          <w:marRight w:val="0"/>
          <w:marTop w:val="0"/>
          <w:marBottom w:val="0"/>
          <w:divBdr>
            <w:top w:val="none" w:sz="0" w:space="0" w:color="auto"/>
            <w:left w:val="none" w:sz="0" w:space="0" w:color="auto"/>
            <w:bottom w:val="none" w:sz="0" w:space="0" w:color="auto"/>
            <w:right w:val="none" w:sz="0" w:space="0" w:color="auto"/>
          </w:divBdr>
        </w:div>
        <w:div w:id="514459492">
          <w:marLeft w:val="0"/>
          <w:marRight w:val="0"/>
          <w:marTop w:val="0"/>
          <w:marBottom w:val="0"/>
          <w:divBdr>
            <w:top w:val="none" w:sz="0" w:space="0" w:color="auto"/>
            <w:left w:val="none" w:sz="0" w:space="0" w:color="auto"/>
            <w:bottom w:val="none" w:sz="0" w:space="0" w:color="auto"/>
            <w:right w:val="none" w:sz="0" w:space="0" w:color="auto"/>
          </w:divBdr>
        </w:div>
        <w:div w:id="530648632">
          <w:marLeft w:val="0"/>
          <w:marRight w:val="0"/>
          <w:marTop w:val="0"/>
          <w:marBottom w:val="0"/>
          <w:divBdr>
            <w:top w:val="none" w:sz="0" w:space="0" w:color="auto"/>
            <w:left w:val="none" w:sz="0" w:space="0" w:color="auto"/>
            <w:bottom w:val="none" w:sz="0" w:space="0" w:color="auto"/>
            <w:right w:val="none" w:sz="0" w:space="0" w:color="auto"/>
          </w:divBdr>
        </w:div>
        <w:div w:id="531840949">
          <w:marLeft w:val="0"/>
          <w:marRight w:val="0"/>
          <w:marTop w:val="0"/>
          <w:marBottom w:val="0"/>
          <w:divBdr>
            <w:top w:val="none" w:sz="0" w:space="0" w:color="auto"/>
            <w:left w:val="none" w:sz="0" w:space="0" w:color="auto"/>
            <w:bottom w:val="none" w:sz="0" w:space="0" w:color="auto"/>
            <w:right w:val="none" w:sz="0" w:space="0" w:color="auto"/>
          </w:divBdr>
        </w:div>
        <w:div w:id="546723169">
          <w:marLeft w:val="0"/>
          <w:marRight w:val="0"/>
          <w:marTop w:val="0"/>
          <w:marBottom w:val="0"/>
          <w:divBdr>
            <w:top w:val="none" w:sz="0" w:space="0" w:color="auto"/>
            <w:left w:val="none" w:sz="0" w:space="0" w:color="auto"/>
            <w:bottom w:val="none" w:sz="0" w:space="0" w:color="auto"/>
            <w:right w:val="none" w:sz="0" w:space="0" w:color="auto"/>
          </w:divBdr>
        </w:div>
        <w:div w:id="549223476">
          <w:marLeft w:val="0"/>
          <w:marRight w:val="0"/>
          <w:marTop w:val="0"/>
          <w:marBottom w:val="0"/>
          <w:divBdr>
            <w:top w:val="none" w:sz="0" w:space="0" w:color="auto"/>
            <w:left w:val="none" w:sz="0" w:space="0" w:color="auto"/>
            <w:bottom w:val="none" w:sz="0" w:space="0" w:color="auto"/>
            <w:right w:val="none" w:sz="0" w:space="0" w:color="auto"/>
          </w:divBdr>
        </w:div>
        <w:div w:id="550654246">
          <w:marLeft w:val="0"/>
          <w:marRight w:val="0"/>
          <w:marTop w:val="0"/>
          <w:marBottom w:val="0"/>
          <w:divBdr>
            <w:top w:val="none" w:sz="0" w:space="0" w:color="auto"/>
            <w:left w:val="none" w:sz="0" w:space="0" w:color="auto"/>
            <w:bottom w:val="none" w:sz="0" w:space="0" w:color="auto"/>
            <w:right w:val="none" w:sz="0" w:space="0" w:color="auto"/>
          </w:divBdr>
        </w:div>
        <w:div w:id="557978600">
          <w:marLeft w:val="0"/>
          <w:marRight w:val="0"/>
          <w:marTop w:val="0"/>
          <w:marBottom w:val="0"/>
          <w:divBdr>
            <w:top w:val="none" w:sz="0" w:space="0" w:color="auto"/>
            <w:left w:val="none" w:sz="0" w:space="0" w:color="auto"/>
            <w:bottom w:val="none" w:sz="0" w:space="0" w:color="auto"/>
            <w:right w:val="none" w:sz="0" w:space="0" w:color="auto"/>
          </w:divBdr>
        </w:div>
        <w:div w:id="565531392">
          <w:marLeft w:val="0"/>
          <w:marRight w:val="0"/>
          <w:marTop w:val="0"/>
          <w:marBottom w:val="0"/>
          <w:divBdr>
            <w:top w:val="none" w:sz="0" w:space="0" w:color="auto"/>
            <w:left w:val="none" w:sz="0" w:space="0" w:color="auto"/>
            <w:bottom w:val="none" w:sz="0" w:space="0" w:color="auto"/>
            <w:right w:val="none" w:sz="0" w:space="0" w:color="auto"/>
          </w:divBdr>
        </w:div>
        <w:div w:id="565651165">
          <w:marLeft w:val="0"/>
          <w:marRight w:val="0"/>
          <w:marTop w:val="0"/>
          <w:marBottom w:val="0"/>
          <w:divBdr>
            <w:top w:val="none" w:sz="0" w:space="0" w:color="auto"/>
            <w:left w:val="none" w:sz="0" w:space="0" w:color="auto"/>
            <w:bottom w:val="none" w:sz="0" w:space="0" w:color="auto"/>
            <w:right w:val="none" w:sz="0" w:space="0" w:color="auto"/>
          </w:divBdr>
        </w:div>
        <w:div w:id="568461851">
          <w:marLeft w:val="0"/>
          <w:marRight w:val="0"/>
          <w:marTop w:val="0"/>
          <w:marBottom w:val="0"/>
          <w:divBdr>
            <w:top w:val="none" w:sz="0" w:space="0" w:color="auto"/>
            <w:left w:val="none" w:sz="0" w:space="0" w:color="auto"/>
            <w:bottom w:val="none" w:sz="0" w:space="0" w:color="auto"/>
            <w:right w:val="none" w:sz="0" w:space="0" w:color="auto"/>
          </w:divBdr>
        </w:div>
        <w:div w:id="570962491">
          <w:marLeft w:val="0"/>
          <w:marRight w:val="0"/>
          <w:marTop w:val="0"/>
          <w:marBottom w:val="0"/>
          <w:divBdr>
            <w:top w:val="none" w:sz="0" w:space="0" w:color="auto"/>
            <w:left w:val="none" w:sz="0" w:space="0" w:color="auto"/>
            <w:bottom w:val="none" w:sz="0" w:space="0" w:color="auto"/>
            <w:right w:val="none" w:sz="0" w:space="0" w:color="auto"/>
          </w:divBdr>
        </w:div>
        <w:div w:id="574515592">
          <w:marLeft w:val="0"/>
          <w:marRight w:val="0"/>
          <w:marTop w:val="0"/>
          <w:marBottom w:val="0"/>
          <w:divBdr>
            <w:top w:val="none" w:sz="0" w:space="0" w:color="auto"/>
            <w:left w:val="none" w:sz="0" w:space="0" w:color="auto"/>
            <w:bottom w:val="none" w:sz="0" w:space="0" w:color="auto"/>
            <w:right w:val="none" w:sz="0" w:space="0" w:color="auto"/>
          </w:divBdr>
        </w:div>
        <w:div w:id="576129831">
          <w:marLeft w:val="0"/>
          <w:marRight w:val="0"/>
          <w:marTop w:val="0"/>
          <w:marBottom w:val="0"/>
          <w:divBdr>
            <w:top w:val="none" w:sz="0" w:space="0" w:color="auto"/>
            <w:left w:val="none" w:sz="0" w:space="0" w:color="auto"/>
            <w:bottom w:val="none" w:sz="0" w:space="0" w:color="auto"/>
            <w:right w:val="none" w:sz="0" w:space="0" w:color="auto"/>
          </w:divBdr>
        </w:div>
        <w:div w:id="576403773">
          <w:marLeft w:val="0"/>
          <w:marRight w:val="0"/>
          <w:marTop w:val="0"/>
          <w:marBottom w:val="0"/>
          <w:divBdr>
            <w:top w:val="none" w:sz="0" w:space="0" w:color="auto"/>
            <w:left w:val="none" w:sz="0" w:space="0" w:color="auto"/>
            <w:bottom w:val="none" w:sz="0" w:space="0" w:color="auto"/>
            <w:right w:val="none" w:sz="0" w:space="0" w:color="auto"/>
          </w:divBdr>
        </w:div>
        <w:div w:id="576788052">
          <w:marLeft w:val="0"/>
          <w:marRight w:val="0"/>
          <w:marTop w:val="0"/>
          <w:marBottom w:val="0"/>
          <w:divBdr>
            <w:top w:val="none" w:sz="0" w:space="0" w:color="auto"/>
            <w:left w:val="none" w:sz="0" w:space="0" w:color="auto"/>
            <w:bottom w:val="none" w:sz="0" w:space="0" w:color="auto"/>
            <w:right w:val="none" w:sz="0" w:space="0" w:color="auto"/>
          </w:divBdr>
        </w:div>
        <w:div w:id="585848271">
          <w:marLeft w:val="0"/>
          <w:marRight w:val="0"/>
          <w:marTop w:val="0"/>
          <w:marBottom w:val="0"/>
          <w:divBdr>
            <w:top w:val="none" w:sz="0" w:space="0" w:color="auto"/>
            <w:left w:val="none" w:sz="0" w:space="0" w:color="auto"/>
            <w:bottom w:val="none" w:sz="0" w:space="0" w:color="auto"/>
            <w:right w:val="none" w:sz="0" w:space="0" w:color="auto"/>
          </w:divBdr>
        </w:div>
        <w:div w:id="589974857">
          <w:marLeft w:val="0"/>
          <w:marRight w:val="0"/>
          <w:marTop w:val="0"/>
          <w:marBottom w:val="0"/>
          <w:divBdr>
            <w:top w:val="none" w:sz="0" w:space="0" w:color="auto"/>
            <w:left w:val="none" w:sz="0" w:space="0" w:color="auto"/>
            <w:bottom w:val="none" w:sz="0" w:space="0" w:color="auto"/>
            <w:right w:val="none" w:sz="0" w:space="0" w:color="auto"/>
          </w:divBdr>
          <w:divsChild>
            <w:div w:id="256864690">
              <w:marLeft w:val="0"/>
              <w:marRight w:val="0"/>
              <w:marTop w:val="0"/>
              <w:marBottom w:val="0"/>
              <w:divBdr>
                <w:top w:val="none" w:sz="0" w:space="0" w:color="auto"/>
                <w:left w:val="none" w:sz="0" w:space="0" w:color="auto"/>
                <w:bottom w:val="none" w:sz="0" w:space="0" w:color="auto"/>
                <w:right w:val="none" w:sz="0" w:space="0" w:color="auto"/>
              </w:divBdr>
            </w:div>
            <w:div w:id="258219403">
              <w:marLeft w:val="0"/>
              <w:marRight w:val="0"/>
              <w:marTop w:val="0"/>
              <w:marBottom w:val="0"/>
              <w:divBdr>
                <w:top w:val="none" w:sz="0" w:space="0" w:color="auto"/>
                <w:left w:val="none" w:sz="0" w:space="0" w:color="auto"/>
                <w:bottom w:val="none" w:sz="0" w:space="0" w:color="auto"/>
                <w:right w:val="none" w:sz="0" w:space="0" w:color="auto"/>
              </w:divBdr>
            </w:div>
            <w:div w:id="261962673">
              <w:marLeft w:val="0"/>
              <w:marRight w:val="0"/>
              <w:marTop w:val="0"/>
              <w:marBottom w:val="0"/>
              <w:divBdr>
                <w:top w:val="none" w:sz="0" w:space="0" w:color="auto"/>
                <w:left w:val="none" w:sz="0" w:space="0" w:color="auto"/>
                <w:bottom w:val="none" w:sz="0" w:space="0" w:color="auto"/>
                <w:right w:val="none" w:sz="0" w:space="0" w:color="auto"/>
              </w:divBdr>
            </w:div>
            <w:div w:id="274099099">
              <w:marLeft w:val="0"/>
              <w:marRight w:val="0"/>
              <w:marTop w:val="0"/>
              <w:marBottom w:val="0"/>
              <w:divBdr>
                <w:top w:val="none" w:sz="0" w:space="0" w:color="auto"/>
                <w:left w:val="none" w:sz="0" w:space="0" w:color="auto"/>
                <w:bottom w:val="none" w:sz="0" w:space="0" w:color="auto"/>
                <w:right w:val="none" w:sz="0" w:space="0" w:color="auto"/>
              </w:divBdr>
            </w:div>
            <w:div w:id="298458895">
              <w:marLeft w:val="0"/>
              <w:marRight w:val="0"/>
              <w:marTop w:val="0"/>
              <w:marBottom w:val="0"/>
              <w:divBdr>
                <w:top w:val="none" w:sz="0" w:space="0" w:color="auto"/>
                <w:left w:val="none" w:sz="0" w:space="0" w:color="auto"/>
                <w:bottom w:val="none" w:sz="0" w:space="0" w:color="auto"/>
                <w:right w:val="none" w:sz="0" w:space="0" w:color="auto"/>
              </w:divBdr>
            </w:div>
            <w:div w:id="311296520">
              <w:marLeft w:val="0"/>
              <w:marRight w:val="0"/>
              <w:marTop w:val="0"/>
              <w:marBottom w:val="0"/>
              <w:divBdr>
                <w:top w:val="none" w:sz="0" w:space="0" w:color="auto"/>
                <w:left w:val="none" w:sz="0" w:space="0" w:color="auto"/>
                <w:bottom w:val="none" w:sz="0" w:space="0" w:color="auto"/>
                <w:right w:val="none" w:sz="0" w:space="0" w:color="auto"/>
              </w:divBdr>
            </w:div>
            <w:div w:id="344671072">
              <w:marLeft w:val="0"/>
              <w:marRight w:val="0"/>
              <w:marTop w:val="0"/>
              <w:marBottom w:val="0"/>
              <w:divBdr>
                <w:top w:val="none" w:sz="0" w:space="0" w:color="auto"/>
                <w:left w:val="none" w:sz="0" w:space="0" w:color="auto"/>
                <w:bottom w:val="none" w:sz="0" w:space="0" w:color="auto"/>
                <w:right w:val="none" w:sz="0" w:space="0" w:color="auto"/>
              </w:divBdr>
            </w:div>
            <w:div w:id="392657379">
              <w:marLeft w:val="0"/>
              <w:marRight w:val="0"/>
              <w:marTop w:val="0"/>
              <w:marBottom w:val="0"/>
              <w:divBdr>
                <w:top w:val="none" w:sz="0" w:space="0" w:color="auto"/>
                <w:left w:val="none" w:sz="0" w:space="0" w:color="auto"/>
                <w:bottom w:val="none" w:sz="0" w:space="0" w:color="auto"/>
                <w:right w:val="none" w:sz="0" w:space="0" w:color="auto"/>
              </w:divBdr>
            </w:div>
            <w:div w:id="545915431">
              <w:marLeft w:val="0"/>
              <w:marRight w:val="0"/>
              <w:marTop w:val="0"/>
              <w:marBottom w:val="0"/>
              <w:divBdr>
                <w:top w:val="none" w:sz="0" w:space="0" w:color="auto"/>
                <w:left w:val="none" w:sz="0" w:space="0" w:color="auto"/>
                <w:bottom w:val="none" w:sz="0" w:space="0" w:color="auto"/>
                <w:right w:val="none" w:sz="0" w:space="0" w:color="auto"/>
              </w:divBdr>
            </w:div>
            <w:div w:id="783502672">
              <w:marLeft w:val="0"/>
              <w:marRight w:val="0"/>
              <w:marTop w:val="0"/>
              <w:marBottom w:val="0"/>
              <w:divBdr>
                <w:top w:val="none" w:sz="0" w:space="0" w:color="auto"/>
                <w:left w:val="none" w:sz="0" w:space="0" w:color="auto"/>
                <w:bottom w:val="none" w:sz="0" w:space="0" w:color="auto"/>
                <w:right w:val="none" w:sz="0" w:space="0" w:color="auto"/>
              </w:divBdr>
            </w:div>
            <w:div w:id="821315363">
              <w:marLeft w:val="0"/>
              <w:marRight w:val="0"/>
              <w:marTop w:val="0"/>
              <w:marBottom w:val="0"/>
              <w:divBdr>
                <w:top w:val="none" w:sz="0" w:space="0" w:color="auto"/>
                <w:left w:val="none" w:sz="0" w:space="0" w:color="auto"/>
                <w:bottom w:val="none" w:sz="0" w:space="0" w:color="auto"/>
                <w:right w:val="none" w:sz="0" w:space="0" w:color="auto"/>
              </w:divBdr>
            </w:div>
            <w:div w:id="902645608">
              <w:marLeft w:val="0"/>
              <w:marRight w:val="0"/>
              <w:marTop w:val="0"/>
              <w:marBottom w:val="0"/>
              <w:divBdr>
                <w:top w:val="none" w:sz="0" w:space="0" w:color="auto"/>
                <w:left w:val="none" w:sz="0" w:space="0" w:color="auto"/>
                <w:bottom w:val="none" w:sz="0" w:space="0" w:color="auto"/>
                <w:right w:val="none" w:sz="0" w:space="0" w:color="auto"/>
              </w:divBdr>
            </w:div>
            <w:div w:id="985400297">
              <w:marLeft w:val="0"/>
              <w:marRight w:val="0"/>
              <w:marTop w:val="0"/>
              <w:marBottom w:val="0"/>
              <w:divBdr>
                <w:top w:val="none" w:sz="0" w:space="0" w:color="auto"/>
                <w:left w:val="none" w:sz="0" w:space="0" w:color="auto"/>
                <w:bottom w:val="none" w:sz="0" w:space="0" w:color="auto"/>
                <w:right w:val="none" w:sz="0" w:space="0" w:color="auto"/>
              </w:divBdr>
            </w:div>
            <w:div w:id="1124084005">
              <w:marLeft w:val="0"/>
              <w:marRight w:val="0"/>
              <w:marTop w:val="0"/>
              <w:marBottom w:val="0"/>
              <w:divBdr>
                <w:top w:val="none" w:sz="0" w:space="0" w:color="auto"/>
                <w:left w:val="none" w:sz="0" w:space="0" w:color="auto"/>
                <w:bottom w:val="none" w:sz="0" w:space="0" w:color="auto"/>
                <w:right w:val="none" w:sz="0" w:space="0" w:color="auto"/>
              </w:divBdr>
            </w:div>
            <w:div w:id="1376007316">
              <w:marLeft w:val="0"/>
              <w:marRight w:val="0"/>
              <w:marTop w:val="0"/>
              <w:marBottom w:val="0"/>
              <w:divBdr>
                <w:top w:val="none" w:sz="0" w:space="0" w:color="auto"/>
                <w:left w:val="none" w:sz="0" w:space="0" w:color="auto"/>
                <w:bottom w:val="none" w:sz="0" w:space="0" w:color="auto"/>
                <w:right w:val="none" w:sz="0" w:space="0" w:color="auto"/>
              </w:divBdr>
            </w:div>
            <w:div w:id="1592738575">
              <w:marLeft w:val="0"/>
              <w:marRight w:val="0"/>
              <w:marTop w:val="0"/>
              <w:marBottom w:val="0"/>
              <w:divBdr>
                <w:top w:val="none" w:sz="0" w:space="0" w:color="auto"/>
                <w:left w:val="none" w:sz="0" w:space="0" w:color="auto"/>
                <w:bottom w:val="none" w:sz="0" w:space="0" w:color="auto"/>
                <w:right w:val="none" w:sz="0" w:space="0" w:color="auto"/>
              </w:divBdr>
            </w:div>
            <w:div w:id="1624114398">
              <w:marLeft w:val="0"/>
              <w:marRight w:val="0"/>
              <w:marTop w:val="0"/>
              <w:marBottom w:val="0"/>
              <w:divBdr>
                <w:top w:val="none" w:sz="0" w:space="0" w:color="auto"/>
                <w:left w:val="none" w:sz="0" w:space="0" w:color="auto"/>
                <w:bottom w:val="none" w:sz="0" w:space="0" w:color="auto"/>
                <w:right w:val="none" w:sz="0" w:space="0" w:color="auto"/>
              </w:divBdr>
            </w:div>
            <w:div w:id="1653169960">
              <w:marLeft w:val="0"/>
              <w:marRight w:val="0"/>
              <w:marTop w:val="0"/>
              <w:marBottom w:val="0"/>
              <w:divBdr>
                <w:top w:val="none" w:sz="0" w:space="0" w:color="auto"/>
                <w:left w:val="none" w:sz="0" w:space="0" w:color="auto"/>
                <w:bottom w:val="none" w:sz="0" w:space="0" w:color="auto"/>
                <w:right w:val="none" w:sz="0" w:space="0" w:color="auto"/>
              </w:divBdr>
            </w:div>
            <w:div w:id="1752072064">
              <w:marLeft w:val="0"/>
              <w:marRight w:val="0"/>
              <w:marTop w:val="0"/>
              <w:marBottom w:val="0"/>
              <w:divBdr>
                <w:top w:val="none" w:sz="0" w:space="0" w:color="auto"/>
                <w:left w:val="none" w:sz="0" w:space="0" w:color="auto"/>
                <w:bottom w:val="none" w:sz="0" w:space="0" w:color="auto"/>
                <w:right w:val="none" w:sz="0" w:space="0" w:color="auto"/>
              </w:divBdr>
            </w:div>
            <w:div w:id="2002199240">
              <w:marLeft w:val="0"/>
              <w:marRight w:val="0"/>
              <w:marTop w:val="0"/>
              <w:marBottom w:val="0"/>
              <w:divBdr>
                <w:top w:val="none" w:sz="0" w:space="0" w:color="auto"/>
                <w:left w:val="none" w:sz="0" w:space="0" w:color="auto"/>
                <w:bottom w:val="none" w:sz="0" w:space="0" w:color="auto"/>
                <w:right w:val="none" w:sz="0" w:space="0" w:color="auto"/>
              </w:divBdr>
            </w:div>
          </w:divsChild>
        </w:div>
        <w:div w:id="593710722">
          <w:marLeft w:val="0"/>
          <w:marRight w:val="0"/>
          <w:marTop w:val="0"/>
          <w:marBottom w:val="0"/>
          <w:divBdr>
            <w:top w:val="none" w:sz="0" w:space="0" w:color="auto"/>
            <w:left w:val="none" w:sz="0" w:space="0" w:color="auto"/>
            <w:bottom w:val="none" w:sz="0" w:space="0" w:color="auto"/>
            <w:right w:val="none" w:sz="0" w:space="0" w:color="auto"/>
          </w:divBdr>
        </w:div>
        <w:div w:id="596905553">
          <w:marLeft w:val="0"/>
          <w:marRight w:val="0"/>
          <w:marTop w:val="0"/>
          <w:marBottom w:val="0"/>
          <w:divBdr>
            <w:top w:val="none" w:sz="0" w:space="0" w:color="auto"/>
            <w:left w:val="none" w:sz="0" w:space="0" w:color="auto"/>
            <w:bottom w:val="none" w:sz="0" w:space="0" w:color="auto"/>
            <w:right w:val="none" w:sz="0" w:space="0" w:color="auto"/>
          </w:divBdr>
        </w:div>
        <w:div w:id="597450200">
          <w:marLeft w:val="0"/>
          <w:marRight w:val="0"/>
          <w:marTop w:val="0"/>
          <w:marBottom w:val="0"/>
          <w:divBdr>
            <w:top w:val="none" w:sz="0" w:space="0" w:color="auto"/>
            <w:left w:val="none" w:sz="0" w:space="0" w:color="auto"/>
            <w:bottom w:val="none" w:sz="0" w:space="0" w:color="auto"/>
            <w:right w:val="none" w:sz="0" w:space="0" w:color="auto"/>
          </w:divBdr>
        </w:div>
        <w:div w:id="610287555">
          <w:marLeft w:val="0"/>
          <w:marRight w:val="0"/>
          <w:marTop w:val="0"/>
          <w:marBottom w:val="0"/>
          <w:divBdr>
            <w:top w:val="none" w:sz="0" w:space="0" w:color="auto"/>
            <w:left w:val="none" w:sz="0" w:space="0" w:color="auto"/>
            <w:bottom w:val="none" w:sz="0" w:space="0" w:color="auto"/>
            <w:right w:val="none" w:sz="0" w:space="0" w:color="auto"/>
          </w:divBdr>
        </w:div>
        <w:div w:id="625619091">
          <w:marLeft w:val="0"/>
          <w:marRight w:val="0"/>
          <w:marTop w:val="0"/>
          <w:marBottom w:val="0"/>
          <w:divBdr>
            <w:top w:val="none" w:sz="0" w:space="0" w:color="auto"/>
            <w:left w:val="none" w:sz="0" w:space="0" w:color="auto"/>
            <w:bottom w:val="none" w:sz="0" w:space="0" w:color="auto"/>
            <w:right w:val="none" w:sz="0" w:space="0" w:color="auto"/>
          </w:divBdr>
        </w:div>
        <w:div w:id="630212307">
          <w:marLeft w:val="0"/>
          <w:marRight w:val="0"/>
          <w:marTop w:val="0"/>
          <w:marBottom w:val="0"/>
          <w:divBdr>
            <w:top w:val="none" w:sz="0" w:space="0" w:color="auto"/>
            <w:left w:val="none" w:sz="0" w:space="0" w:color="auto"/>
            <w:bottom w:val="none" w:sz="0" w:space="0" w:color="auto"/>
            <w:right w:val="none" w:sz="0" w:space="0" w:color="auto"/>
          </w:divBdr>
        </w:div>
        <w:div w:id="635109985">
          <w:marLeft w:val="0"/>
          <w:marRight w:val="0"/>
          <w:marTop w:val="0"/>
          <w:marBottom w:val="0"/>
          <w:divBdr>
            <w:top w:val="none" w:sz="0" w:space="0" w:color="auto"/>
            <w:left w:val="none" w:sz="0" w:space="0" w:color="auto"/>
            <w:bottom w:val="none" w:sz="0" w:space="0" w:color="auto"/>
            <w:right w:val="none" w:sz="0" w:space="0" w:color="auto"/>
          </w:divBdr>
        </w:div>
        <w:div w:id="641883049">
          <w:marLeft w:val="0"/>
          <w:marRight w:val="0"/>
          <w:marTop w:val="0"/>
          <w:marBottom w:val="0"/>
          <w:divBdr>
            <w:top w:val="none" w:sz="0" w:space="0" w:color="auto"/>
            <w:left w:val="none" w:sz="0" w:space="0" w:color="auto"/>
            <w:bottom w:val="none" w:sz="0" w:space="0" w:color="auto"/>
            <w:right w:val="none" w:sz="0" w:space="0" w:color="auto"/>
          </w:divBdr>
        </w:div>
        <w:div w:id="645624548">
          <w:marLeft w:val="0"/>
          <w:marRight w:val="0"/>
          <w:marTop w:val="0"/>
          <w:marBottom w:val="0"/>
          <w:divBdr>
            <w:top w:val="none" w:sz="0" w:space="0" w:color="auto"/>
            <w:left w:val="none" w:sz="0" w:space="0" w:color="auto"/>
            <w:bottom w:val="none" w:sz="0" w:space="0" w:color="auto"/>
            <w:right w:val="none" w:sz="0" w:space="0" w:color="auto"/>
          </w:divBdr>
        </w:div>
        <w:div w:id="651375473">
          <w:marLeft w:val="0"/>
          <w:marRight w:val="0"/>
          <w:marTop w:val="0"/>
          <w:marBottom w:val="0"/>
          <w:divBdr>
            <w:top w:val="none" w:sz="0" w:space="0" w:color="auto"/>
            <w:left w:val="none" w:sz="0" w:space="0" w:color="auto"/>
            <w:bottom w:val="none" w:sz="0" w:space="0" w:color="auto"/>
            <w:right w:val="none" w:sz="0" w:space="0" w:color="auto"/>
          </w:divBdr>
        </w:div>
        <w:div w:id="654718957">
          <w:marLeft w:val="0"/>
          <w:marRight w:val="0"/>
          <w:marTop w:val="0"/>
          <w:marBottom w:val="0"/>
          <w:divBdr>
            <w:top w:val="none" w:sz="0" w:space="0" w:color="auto"/>
            <w:left w:val="none" w:sz="0" w:space="0" w:color="auto"/>
            <w:bottom w:val="none" w:sz="0" w:space="0" w:color="auto"/>
            <w:right w:val="none" w:sz="0" w:space="0" w:color="auto"/>
          </w:divBdr>
        </w:div>
        <w:div w:id="655109882">
          <w:marLeft w:val="0"/>
          <w:marRight w:val="0"/>
          <w:marTop w:val="0"/>
          <w:marBottom w:val="0"/>
          <w:divBdr>
            <w:top w:val="none" w:sz="0" w:space="0" w:color="auto"/>
            <w:left w:val="none" w:sz="0" w:space="0" w:color="auto"/>
            <w:bottom w:val="none" w:sz="0" w:space="0" w:color="auto"/>
            <w:right w:val="none" w:sz="0" w:space="0" w:color="auto"/>
          </w:divBdr>
        </w:div>
        <w:div w:id="659237804">
          <w:marLeft w:val="0"/>
          <w:marRight w:val="0"/>
          <w:marTop w:val="0"/>
          <w:marBottom w:val="0"/>
          <w:divBdr>
            <w:top w:val="none" w:sz="0" w:space="0" w:color="auto"/>
            <w:left w:val="none" w:sz="0" w:space="0" w:color="auto"/>
            <w:bottom w:val="none" w:sz="0" w:space="0" w:color="auto"/>
            <w:right w:val="none" w:sz="0" w:space="0" w:color="auto"/>
          </w:divBdr>
        </w:div>
        <w:div w:id="661542570">
          <w:marLeft w:val="0"/>
          <w:marRight w:val="0"/>
          <w:marTop w:val="0"/>
          <w:marBottom w:val="0"/>
          <w:divBdr>
            <w:top w:val="none" w:sz="0" w:space="0" w:color="auto"/>
            <w:left w:val="none" w:sz="0" w:space="0" w:color="auto"/>
            <w:bottom w:val="none" w:sz="0" w:space="0" w:color="auto"/>
            <w:right w:val="none" w:sz="0" w:space="0" w:color="auto"/>
          </w:divBdr>
        </w:div>
        <w:div w:id="664432339">
          <w:marLeft w:val="0"/>
          <w:marRight w:val="0"/>
          <w:marTop w:val="0"/>
          <w:marBottom w:val="0"/>
          <w:divBdr>
            <w:top w:val="none" w:sz="0" w:space="0" w:color="auto"/>
            <w:left w:val="none" w:sz="0" w:space="0" w:color="auto"/>
            <w:bottom w:val="none" w:sz="0" w:space="0" w:color="auto"/>
            <w:right w:val="none" w:sz="0" w:space="0" w:color="auto"/>
          </w:divBdr>
        </w:div>
        <w:div w:id="678047353">
          <w:marLeft w:val="0"/>
          <w:marRight w:val="0"/>
          <w:marTop w:val="0"/>
          <w:marBottom w:val="0"/>
          <w:divBdr>
            <w:top w:val="none" w:sz="0" w:space="0" w:color="auto"/>
            <w:left w:val="none" w:sz="0" w:space="0" w:color="auto"/>
            <w:bottom w:val="none" w:sz="0" w:space="0" w:color="auto"/>
            <w:right w:val="none" w:sz="0" w:space="0" w:color="auto"/>
          </w:divBdr>
        </w:div>
        <w:div w:id="694619348">
          <w:marLeft w:val="0"/>
          <w:marRight w:val="0"/>
          <w:marTop w:val="0"/>
          <w:marBottom w:val="0"/>
          <w:divBdr>
            <w:top w:val="none" w:sz="0" w:space="0" w:color="auto"/>
            <w:left w:val="none" w:sz="0" w:space="0" w:color="auto"/>
            <w:bottom w:val="none" w:sz="0" w:space="0" w:color="auto"/>
            <w:right w:val="none" w:sz="0" w:space="0" w:color="auto"/>
          </w:divBdr>
        </w:div>
        <w:div w:id="698162735">
          <w:marLeft w:val="0"/>
          <w:marRight w:val="0"/>
          <w:marTop w:val="0"/>
          <w:marBottom w:val="0"/>
          <w:divBdr>
            <w:top w:val="none" w:sz="0" w:space="0" w:color="auto"/>
            <w:left w:val="none" w:sz="0" w:space="0" w:color="auto"/>
            <w:bottom w:val="none" w:sz="0" w:space="0" w:color="auto"/>
            <w:right w:val="none" w:sz="0" w:space="0" w:color="auto"/>
          </w:divBdr>
        </w:div>
        <w:div w:id="703167803">
          <w:marLeft w:val="0"/>
          <w:marRight w:val="0"/>
          <w:marTop w:val="0"/>
          <w:marBottom w:val="0"/>
          <w:divBdr>
            <w:top w:val="none" w:sz="0" w:space="0" w:color="auto"/>
            <w:left w:val="none" w:sz="0" w:space="0" w:color="auto"/>
            <w:bottom w:val="none" w:sz="0" w:space="0" w:color="auto"/>
            <w:right w:val="none" w:sz="0" w:space="0" w:color="auto"/>
          </w:divBdr>
        </w:div>
        <w:div w:id="709649430">
          <w:marLeft w:val="0"/>
          <w:marRight w:val="0"/>
          <w:marTop w:val="0"/>
          <w:marBottom w:val="0"/>
          <w:divBdr>
            <w:top w:val="none" w:sz="0" w:space="0" w:color="auto"/>
            <w:left w:val="none" w:sz="0" w:space="0" w:color="auto"/>
            <w:bottom w:val="none" w:sz="0" w:space="0" w:color="auto"/>
            <w:right w:val="none" w:sz="0" w:space="0" w:color="auto"/>
          </w:divBdr>
        </w:div>
        <w:div w:id="711003131">
          <w:marLeft w:val="0"/>
          <w:marRight w:val="0"/>
          <w:marTop w:val="0"/>
          <w:marBottom w:val="0"/>
          <w:divBdr>
            <w:top w:val="none" w:sz="0" w:space="0" w:color="auto"/>
            <w:left w:val="none" w:sz="0" w:space="0" w:color="auto"/>
            <w:bottom w:val="none" w:sz="0" w:space="0" w:color="auto"/>
            <w:right w:val="none" w:sz="0" w:space="0" w:color="auto"/>
          </w:divBdr>
        </w:div>
        <w:div w:id="718557999">
          <w:marLeft w:val="0"/>
          <w:marRight w:val="0"/>
          <w:marTop w:val="0"/>
          <w:marBottom w:val="0"/>
          <w:divBdr>
            <w:top w:val="none" w:sz="0" w:space="0" w:color="auto"/>
            <w:left w:val="none" w:sz="0" w:space="0" w:color="auto"/>
            <w:bottom w:val="none" w:sz="0" w:space="0" w:color="auto"/>
            <w:right w:val="none" w:sz="0" w:space="0" w:color="auto"/>
          </w:divBdr>
        </w:div>
        <w:div w:id="726227774">
          <w:marLeft w:val="0"/>
          <w:marRight w:val="0"/>
          <w:marTop w:val="0"/>
          <w:marBottom w:val="0"/>
          <w:divBdr>
            <w:top w:val="none" w:sz="0" w:space="0" w:color="auto"/>
            <w:left w:val="none" w:sz="0" w:space="0" w:color="auto"/>
            <w:bottom w:val="none" w:sz="0" w:space="0" w:color="auto"/>
            <w:right w:val="none" w:sz="0" w:space="0" w:color="auto"/>
          </w:divBdr>
        </w:div>
        <w:div w:id="738216017">
          <w:marLeft w:val="0"/>
          <w:marRight w:val="0"/>
          <w:marTop w:val="0"/>
          <w:marBottom w:val="0"/>
          <w:divBdr>
            <w:top w:val="none" w:sz="0" w:space="0" w:color="auto"/>
            <w:left w:val="none" w:sz="0" w:space="0" w:color="auto"/>
            <w:bottom w:val="none" w:sz="0" w:space="0" w:color="auto"/>
            <w:right w:val="none" w:sz="0" w:space="0" w:color="auto"/>
          </w:divBdr>
        </w:div>
        <w:div w:id="766851114">
          <w:marLeft w:val="0"/>
          <w:marRight w:val="0"/>
          <w:marTop w:val="0"/>
          <w:marBottom w:val="0"/>
          <w:divBdr>
            <w:top w:val="none" w:sz="0" w:space="0" w:color="auto"/>
            <w:left w:val="none" w:sz="0" w:space="0" w:color="auto"/>
            <w:bottom w:val="none" w:sz="0" w:space="0" w:color="auto"/>
            <w:right w:val="none" w:sz="0" w:space="0" w:color="auto"/>
          </w:divBdr>
        </w:div>
        <w:div w:id="768476357">
          <w:marLeft w:val="0"/>
          <w:marRight w:val="0"/>
          <w:marTop w:val="0"/>
          <w:marBottom w:val="0"/>
          <w:divBdr>
            <w:top w:val="none" w:sz="0" w:space="0" w:color="auto"/>
            <w:left w:val="none" w:sz="0" w:space="0" w:color="auto"/>
            <w:bottom w:val="none" w:sz="0" w:space="0" w:color="auto"/>
            <w:right w:val="none" w:sz="0" w:space="0" w:color="auto"/>
          </w:divBdr>
        </w:div>
        <w:div w:id="776101337">
          <w:marLeft w:val="0"/>
          <w:marRight w:val="0"/>
          <w:marTop w:val="0"/>
          <w:marBottom w:val="0"/>
          <w:divBdr>
            <w:top w:val="none" w:sz="0" w:space="0" w:color="auto"/>
            <w:left w:val="none" w:sz="0" w:space="0" w:color="auto"/>
            <w:bottom w:val="none" w:sz="0" w:space="0" w:color="auto"/>
            <w:right w:val="none" w:sz="0" w:space="0" w:color="auto"/>
          </w:divBdr>
        </w:div>
        <w:div w:id="776755303">
          <w:marLeft w:val="0"/>
          <w:marRight w:val="0"/>
          <w:marTop w:val="0"/>
          <w:marBottom w:val="0"/>
          <w:divBdr>
            <w:top w:val="none" w:sz="0" w:space="0" w:color="auto"/>
            <w:left w:val="none" w:sz="0" w:space="0" w:color="auto"/>
            <w:bottom w:val="none" w:sz="0" w:space="0" w:color="auto"/>
            <w:right w:val="none" w:sz="0" w:space="0" w:color="auto"/>
          </w:divBdr>
        </w:div>
        <w:div w:id="795028170">
          <w:marLeft w:val="0"/>
          <w:marRight w:val="0"/>
          <w:marTop w:val="0"/>
          <w:marBottom w:val="0"/>
          <w:divBdr>
            <w:top w:val="none" w:sz="0" w:space="0" w:color="auto"/>
            <w:left w:val="none" w:sz="0" w:space="0" w:color="auto"/>
            <w:bottom w:val="none" w:sz="0" w:space="0" w:color="auto"/>
            <w:right w:val="none" w:sz="0" w:space="0" w:color="auto"/>
          </w:divBdr>
        </w:div>
        <w:div w:id="795105556">
          <w:marLeft w:val="0"/>
          <w:marRight w:val="0"/>
          <w:marTop w:val="0"/>
          <w:marBottom w:val="0"/>
          <w:divBdr>
            <w:top w:val="none" w:sz="0" w:space="0" w:color="auto"/>
            <w:left w:val="none" w:sz="0" w:space="0" w:color="auto"/>
            <w:bottom w:val="none" w:sz="0" w:space="0" w:color="auto"/>
            <w:right w:val="none" w:sz="0" w:space="0" w:color="auto"/>
          </w:divBdr>
        </w:div>
        <w:div w:id="799685892">
          <w:marLeft w:val="0"/>
          <w:marRight w:val="0"/>
          <w:marTop w:val="0"/>
          <w:marBottom w:val="0"/>
          <w:divBdr>
            <w:top w:val="none" w:sz="0" w:space="0" w:color="auto"/>
            <w:left w:val="none" w:sz="0" w:space="0" w:color="auto"/>
            <w:bottom w:val="none" w:sz="0" w:space="0" w:color="auto"/>
            <w:right w:val="none" w:sz="0" w:space="0" w:color="auto"/>
          </w:divBdr>
        </w:div>
        <w:div w:id="802772825">
          <w:marLeft w:val="0"/>
          <w:marRight w:val="0"/>
          <w:marTop w:val="0"/>
          <w:marBottom w:val="0"/>
          <w:divBdr>
            <w:top w:val="none" w:sz="0" w:space="0" w:color="auto"/>
            <w:left w:val="none" w:sz="0" w:space="0" w:color="auto"/>
            <w:bottom w:val="none" w:sz="0" w:space="0" w:color="auto"/>
            <w:right w:val="none" w:sz="0" w:space="0" w:color="auto"/>
          </w:divBdr>
        </w:div>
        <w:div w:id="802848594">
          <w:marLeft w:val="0"/>
          <w:marRight w:val="0"/>
          <w:marTop w:val="0"/>
          <w:marBottom w:val="0"/>
          <w:divBdr>
            <w:top w:val="none" w:sz="0" w:space="0" w:color="auto"/>
            <w:left w:val="none" w:sz="0" w:space="0" w:color="auto"/>
            <w:bottom w:val="none" w:sz="0" w:space="0" w:color="auto"/>
            <w:right w:val="none" w:sz="0" w:space="0" w:color="auto"/>
          </w:divBdr>
        </w:div>
        <w:div w:id="806824470">
          <w:marLeft w:val="0"/>
          <w:marRight w:val="0"/>
          <w:marTop w:val="0"/>
          <w:marBottom w:val="0"/>
          <w:divBdr>
            <w:top w:val="none" w:sz="0" w:space="0" w:color="auto"/>
            <w:left w:val="none" w:sz="0" w:space="0" w:color="auto"/>
            <w:bottom w:val="none" w:sz="0" w:space="0" w:color="auto"/>
            <w:right w:val="none" w:sz="0" w:space="0" w:color="auto"/>
          </w:divBdr>
        </w:div>
        <w:div w:id="807479120">
          <w:marLeft w:val="0"/>
          <w:marRight w:val="0"/>
          <w:marTop w:val="0"/>
          <w:marBottom w:val="0"/>
          <w:divBdr>
            <w:top w:val="none" w:sz="0" w:space="0" w:color="auto"/>
            <w:left w:val="none" w:sz="0" w:space="0" w:color="auto"/>
            <w:bottom w:val="none" w:sz="0" w:space="0" w:color="auto"/>
            <w:right w:val="none" w:sz="0" w:space="0" w:color="auto"/>
          </w:divBdr>
        </w:div>
        <w:div w:id="813717012">
          <w:marLeft w:val="0"/>
          <w:marRight w:val="0"/>
          <w:marTop w:val="0"/>
          <w:marBottom w:val="0"/>
          <w:divBdr>
            <w:top w:val="none" w:sz="0" w:space="0" w:color="auto"/>
            <w:left w:val="none" w:sz="0" w:space="0" w:color="auto"/>
            <w:bottom w:val="none" w:sz="0" w:space="0" w:color="auto"/>
            <w:right w:val="none" w:sz="0" w:space="0" w:color="auto"/>
          </w:divBdr>
        </w:div>
        <w:div w:id="817264384">
          <w:marLeft w:val="0"/>
          <w:marRight w:val="0"/>
          <w:marTop w:val="0"/>
          <w:marBottom w:val="0"/>
          <w:divBdr>
            <w:top w:val="none" w:sz="0" w:space="0" w:color="auto"/>
            <w:left w:val="none" w:sz="0" w:space="0" w:color="auto"/>
            <w:bottom w:val="none" w:sz="0" w:space="0" w:color="auto"/>
            <w:right w:val="none" w:sz="0" w:space="0" w:color="auto"/>
          </w:divBdr>
        </w:div>
        <w:div w:id="830369904">
          <w:marLeft w:val="0"/>
          <w:marRight w:val="0"/>
          <w:marTop w:val="0"/>
          <w:marBottom w:val="0"/>
          <w:divBdr>
            <w:top w:val="none" w:sz="0" w:space="0" w:color="auto"/>
            <w:left w:val="none" w:sz="0" w:space="0" w:color="auto"/>
            <w:bottom w:val="none" w:sz="0" w:space="0" w:color="auto"/>
            <w:right w:val="none" w:sz="0" w:space="0" w:color="auto"/>
          </w:divBdr>
          <w:divsChild>
            <w:div w:id="148325555">
              <w:marLeft w:val="0"/>
              <w:marRight w:val="0"/>
              <w:marTop w:val="0"/>
              <w:marBottom w:val="0"/>
              <w:divBdr>
                <w:top w:val="none" w:sz="0" w:space="0" w:color="auto"/>
                <w:left w:val="none" w:sz="0" w:space="0" w:color="auto"/>
                <w:bottom w:val="none" w:sz="0" w:space="0" w:color="auto"/>
                <w:right w:val="none" w:sz="0" w:space="0" w:color="auto"/>
              </w:divBdr>
            </w:div>
            <w:div w:id="187062095">
              <w:marLeft w:val="0"/>
              <w:marRight w:val="0"/>
              <w:marTop w:val="0"/>
              <w:marBottom w:val="0"/>
              <w:divBdr>
                <w:top w:val="none" w:sz="0" w:space="0" w:color="auto"/>
                <w:left w:val="none" w:sz="0" w:space="0" w:color="auto"/>
                <w:bottom w:val="none" w:sz="0" w:space="0" w:color="auto"/>
                <w:right w:val="none" w:sz="0" w:space="0" w:color="auto"/>
              </w:divBdr>
            </w:div>
            <w:div w:id="291523428">
              <w:marLeft w:val="0"/>
              <w:marRight w:val="0"/>
              <w:marTop w:val="0"/>
              <w:marBottom w:val="0"/>
              <w:divBdr>
                <w:top w:val="none" w:sz="0" w:space="0" w:color="auto"/>
                <w:left w:val="none" w:sz="0" w:space="0" w:color="auto"/>
                <w:bottom w:val="none" w:sz="0" w:space="0" w:color="auto"/>
                <w:right w:val="none" w:sz="0" w:space="0" w:color="auto"/>
              </w:divBdr>
            </w:div>
            <w:div w:id="377437523">
              <w:marLeft w:val="0"/>
              <w:marRight w:val="0"/>
              <w:marTop w:val="0"/>
              <w:marBottom w:val="0"/>
              <w:divBdr>
                <w:top w:val="none" w:sz="0" w:space="0" w:color="auto"/>
                <w:left w:val="none" w:sz="0" w:space="0" w:color="auto"/>
                <w:bottom w:val="none" w:sz="0" w:space="0" w:color="auto"/>
                <w:right w:val="none" w:sz="0" w:space="0" w:color="auto"/>
              </w:divBdr>
            </w:div>
            <w:div w:id="427391533">
              <w:marLeft w:val="0"/>
              <w:marRight w:val="0"/>
              <w:marTop w:val="0"/>
              <w:marBottom w:val="0"/>
              <w:divBdr>
                <w:top w:val="none" w:sz="0" w:space="0" w:color="auto"/>
                <w:left w:val="none" w:sz="0" w:space="0" w:color="auto"/>
                <w:bottom w:val="none" w:sz="0" w:space="0" w:color="auto"/>
                <w:right w:val="none" w:sz="0" w:space="0" w:color="auto"/>
              </w:divBdr>
            </w:div>
            <w:div w:id="720979050">
              <w:marLeft w:val="0"/>
              <w:marRight w:val="0"/>
              <w:marTop w:val="0"/>
              <w:marBottom w:val="0"/>
              <w:divBdr>
                <w:top w:val="none" w:sz="0" w:space="0" w:color="auto"/>
                <w:left w:val="none" w:sz="0" w:space="0" w:color="auto"/>
                <w:bottom w:val="none" w:sz="0" w:space="0" w:color="auto"/>
                <w:right w:val="none" w:sz="0" w:space="0" w:color="auto"/>
              </w:divBdr>
            </w:div>
            <w:div w:id="723143092">
              <w:marLeft w:val="0"/>
              <w:marRight w:val="0"/>
              <w:marTop w:val="0"/>
              <w:marBottom w:val="0"/>
              <w:divBdr>
                <w:top w:val="none" w:sz="0" w:space="0" w:color="auto"/>
                <w:left w:val="none" w:sz="0" w:space="0" w:color="auto"/>
                <w:bottom w:val="none" w:sz="0" w:space="0" w:color="auto"/>
                <w:right w:val="none" w:sz="0" w:space="0" w:color="auto"/>
              </w:divBdr>
            </w:div>
            <w:div w:id="803473253">
              <w:marLeft w:val="0"/>
              <w:marRight w:val="0"/>
              <w:marTop w:val="0"/>
              <w:marBottom w:val="0"/>
              <w:divBdr>
                <w:top w:val="none" w:sz="0" w:space="0" w:color="auto"/>
                <w:left w:val="none" w:sz="0" w:space="0" w:color="auto"/>
                <w:bottom w:val="none" w:sz="0" w:space="0" w:color="auto"/>
                <w:right w:val="none" w:sz="0" w:space="0" w:color="auto"/>
              </w:divBdr>
            </w:div>
            <w:div w:id="970478852">
              <w:marLeft w:val="0"/>
              <w:marRight w:val="0"/>
              <w:marTop w:val="0"/>
              <w:marBottom w:val="0"/>
              <w:divBdr>
                <w:top w:val="none" w:sz="0" w:space="0" w:color="auto"/>
                <w:left w:val="none" w:sz="0" w:space="0" w:color="auto"/>
                <w:bottom w:val="none" w:sz="0" w:space="0" w:color="auto"/>
                <w:right w:val="none" w:sz="0" w:space="0" w:color="auto"/>
              </w:divBdr>
            </w:div>
            <w:div w:id="1582718497">
              <w:marLeft w:val="0"/>
              <w:marRight w:val="0"/>
              <w:marTop w:val="0"/>
              <w:marBottom w:val="0"/>
              <w:divBdr>
                <w:top w:val="none" w:sz="0" w:space="0" w:color="auto"/>
                <w:left w:val="none" w:sz="0" w:space="0" w:color="auto"/>
                <w:bottom w:val="none" w:sz="0" w:space="0" w:color="auto"/>
                <w:right w:val="none" w:sz="0" w:space="0" w:color="auto"/>
              </w:divBdr>
            </w:div>
            <w:div w:id="1863589530">
              <w:marLeft w:val="0"/>
              <w:marRight w:val="0"/>
              <w:marTop w:val="0"/>
              <w:marBottom w:val="0"/>
              <w:divBdr>
                <w:top w:val="none" w:sz="0" w:space="0" w:color="auto"/>
                <w:left w:val="none" w:sz="0" w:space="0" w:color="auto"/>
                <w:bottom w:val="none" w:sz="0" w:space="0" w:color="auto"/>
                <w:right w:val="none" w:sz="0" w:space="0" w:color="auto"/>
              </w:divBdr>
            </w:div>
            <w:div w:id="2054498790">
              <w:marLeft w:val="0"/>
              <w:marRight w:val="0"/>
              <w:marTop w:val="0"/>
              <w:marBottom w:val="0"/>
              <w:divBdr>
                <w:top w:val="none" w:sz="0" w:space="0" w:color="auto"/>
                <w:left w:val="none" w:sz="0" w:space="0" w:color="auto"/>
                <w:bottom w:val="none" w:sz="0" w:space="0" w:color="auto"/>
                <w:right w:val="none" w:sz="0" w:space="0" w:color="auto"/>
              </w:divBdr>
            </w:div>
          </w:divsChild>
        </w:div>
        <w:div w:id="833912281">
          <w:marLeft w:val="0"/>
          <w:marRight w:val="0"/>
          <w:marTop w:val="0"/>
          <w:marBottom w:val="0"/>
          <w:divBdr>
            <w:top w:val="none" w:sz="0" w:space="0" w:color="auto"/>
            <w:left w:val="none" w:sz="0" w:space="0" w:color="auto"/>
            <w:bottom w:val="none" w:sz="0" w:space="0" w:color="auto"/>
            <w:right w:val="none" w:sz="0" w:space="0" w:color="auto"/>
          </w:divBdr>
        </w:div>
        <w:div w:id="841121694">
          <w:marLeft w:val="0"/>
          <w:marRight w:val="0"/>
          <w:marTop w:val="0"/>
          <w:marBottom w:val="0"/>
          <w:divBdr>
            <w:top w:val="none" w:sz="0" w:space="0" w:color="auto"/>
            <w:left w:val="none" w:sz="0" w:space="0" w:color="auto"/>
            <w:bottom w:val="none" w:sz="0" w:space="0" w:color="auto"/>
            <w:right w:val="none" w:sz="0" w:space="0" w:color="auto"/>
          </w:divBdr>
        </w:div>
        <w:div w:id="855659203">
          <w:marLeft w:val="0"/>
          <w:marRight w:val="0"/>
          <w:marTop w:val="0"/>
          <w:marBottom w:val="0"/>
          <w:divBdr>
            <w:top w:val="none" w:sz="0" w:space="0" w:color="auto"/>
            <w:left w:val="none" w:sz="0" w:space="0" w:color="auto"/>
            <w:bottom w:val="none" w:sz="0" w:space="0" w:color="auto"/>
            <w:right w:val="none" w:sz="0" w:space="0" w:color="auto"/>
          </w:divBdr>
        </w:div>
        <w:div w:id="857159969">
          <w:marLeft w:val="0"/>
          <w:marRight w:val="0"/>
          <w:marTop w:val="0"/>
          <w:marBottom w:val="0"/>
          <w:divBdr>
            <w:top w:val="none" w:sz="0" w:space="0" w:color="auto"/>
            <w:left w:val="none" w:sz="0" w:space="0" w:color="auto"/>
            <w:bottom w:val="none" w:sz="0" w:space="0" w:color="auto"/>
            <w:right w:val="none" w:sz="0" w:space="0" w:color="auto"/>
          </w:divBdr>
        </w:div>
        <w:div w:id="863708152">
          <w:marLeft w:val="0"/>
          <w:marRight w:val="0"/>
          <w:marTop w:val="0"/>
          <w:marBottom w:val="0"/>
          <w:divBdr>
            <w:top w:val="none" w:sz="0" w:space="0" w:color="auto"/>
            <w:left w:val="none" w:sz="0" w:space="0" w:color="auto"/>
            <w:bottom w:val="none" w:sz="0" w:space="0" w:color="auto"/>
            <w:right w:val="none" w:sz="0" w:space="0" w:color="auto"/>
          </w:divBdr>
        </w:div>
        <w:div w:id="871848591">
          <w:marLeft w:val="0"/>
          <w:marRight w:val="0"/>
          <w:marTop w:val="0"/>
          <w:marBottom w:val="0"/>
          <w:divBdr>
            <w:top w:val="none" w:sz="0" w:space="0" w:color="auto"/>
            <w:left w:val="none" w:sz="0" w:space="0" w:color="auto"/>
            <w:bottom w:val="none" w:sz="0" w:space="0" w:color="auto"/>
            <w:right w:val="none" w:sz="0" w:space="0" w:color="auto"/>
          </w:divBdr>
        </w:div>
        <w:div w:id="881091980">
          <w:marLeft w:val="0"/>
          <w:marRight w:val="0"/>
          <w:marTop w:val="0"/>
          <w:marBottom w:val="0"/>
          <w:divBdr>
            <w:top w:val="none" w:sz="0" w:space="0" w:color="auto"/>
            <w:left w:val="none" w:sz="0" w:space="0" w:color="auto"/>
            <w:bottom w:val="none" w:sz="0" w:space="0" w:color="auto"/>
            <w:right w:val="none" w:sz="0" w:space="0" w:color="auto"/>
          </w:divBdr>
        </w:div>
        <w:div w:id="901255091">
          <w:marLeft w:val="0"/>
          <w:marRight w:val="0"/>
          <w:marTop w:val="0"/>
          <w:marBottom w:val="0"/>
          <w:divBdr>
            <w:top w:val="none" w:sz="0" w:space="0" w:color="auto"/>
            <w:left w:val="none" w:sz="0" w:space="0" w:color="auto"/>
            <w:bottom w:val="none" w:sz="0" w:space="0" w:color="auto"/>
            <w:right w:val="none" w:sz="0" w:space="0" w:color="auto"/>
          </w:divBdr>
        </w:div>
        <w:div w:id="901868055">
          <w:marLeft w:val="0"/>
          <w:marRight w:val="0"/>
          <w:marTop w:val="0"/>
          <w:marBottom w:val="0"/>
          <w:divBdr>
            <w:top w:val="none" w:sz="0" w:space="0" w:color="auto"/>
            <w:left w:val="none" w:sz="0" w:space="0" w:color="auto"/>
            <w:bottom w:val="none" w:sz="0" w:space="0" w:color="auto"/>
            <w:right w:val="none" w:sz="0" w:space="0" w:color="auto"/>
          </w:divBdr>
        </w:div>
        <w:div w:id="903368436">
          <w:marLeft w:val="0"/>
          <w:marRight w:val="0"/>
          <w:marTop w:val="0"/>
          <w:marBottom w:val="0"/>
          <w:divBdr>
            <w:top w:val="none" w:sz="0" w:space="0" w:color="auto"/>
            <w:left w:val="none" w:sz="0" w:space="0" w:color="auto"/>
            <w:bottom w:val="none" w:sz="0" w:space="0" w:color="auto"/>
            <w:right w:val="none" w:sz="0" w:space="0" w:color="auto"/>
          </w:divBdr>
        </w:div>
        <w:div w:id="905411949">
          <w:marLeft w:val="0"/>
          <w:marRight w:val="0"/>
          <w:marTop w:val="0"/>
          <w:marBottom w:val="0"/>
          <w:divBdr>
            <w:top w:val="none" w:sz="0" w:space="0" w:color="auto"/>
            <w:left w:val="none" w:sz="0" w:space="0" w:color="auto"/>
            <w:bottom w:val="none" w:sz="0" w:space="0" w:color="auto"/>
            <w:right w:val="none" w:sz="0" w:space="0" w:color="auto"/>
          </w:divBdr>
        </w:div>
        <w:div w:id="914242340">
          <w:marLeft w:val="0"/>
          <w:marRight w:val="0"/>
          <w:marTop w:val="0"/>
          <w:marBottom w:val="0"/>
          <w:divBdr>
            <w:top w:val="none" w:sz="0" w:space="0" w:color="auto"/>
            <w:left w:val="none" w:sz="0" w:space="0" w:color="auto"/>
            <w:bottom w:val="none" w:sz="0" w:space="0" w:color="auto"/>
            <w:right w:val="none" w:sz="0" w:space="0" w:color="auto"/>
          </w:divBdr>
        </w:div>
        <w:div w:id="929310787">
          <w:marLeft w:val="0"/>
          <w:marRight w:val="0"/>
          <w:marTop w:val="0"/>
          <w:marBottom w:val="0"/>
          <w:divBdr>
            <w:top w:val="none" w:sz="0" w:space="0" w:color="auto"/>
            <w:left w:val="none" w:sz="0" w:space="0" w:color="auto"/>
            <w:bottom w:val="none" w:sz="0" w:space="0" w:color="auto"/>
            <w:right w:val="none" w:sz="0" w:space="0" w:color="auto"/>
          </w:divBdr>
        </w:div>
        <w:div w:id="939681810">
          <w:marLeft w:val="0"/>
          <w:marRight w:val="0"/>
          <w:marTop w:val="0"/>
          <w:marBottom w:val="0"/>
          <w:divBdr>
            <w:top w:val="none" w:sz="0" w:space="0" w:color="auto"/>
            <w:left w:val="none" w:sz="0" w:space="0" w:color="auto"/>
            <w:bottom w:val="none" w:sz="0" w:space="0" w:color="auto"/>
            <w:right w:val="none" w:sz="0" w:space="0" w:color="auto"/>
          </w:divBdr>
        </w:div>
        <w:div w:id="946431035">
          <w:marLeft w:val="0"/>
          <w:marRight w:val="0"/>
          <w:marTop w:val="0"/>
          <w:marBottom w:val="0"/>
          <w:divBdr>
            <w:top w:val="none" w:sz="0" w:space="0" w:color="auto"/>
            <w:left w:val="none" w:sz="0" w:space="0" w:color="auto"/>
            <w:bottom w:val="none" w:sz="0" w:space="0" w:color="auto"/>
            <w:right w:val="none" w:sz="0" w:space="0" w:color="auto"/>
          </w:divBdr>
        </w:div>
        <w:div w:id="949895212">
          <w:marLeft w:val="0"/>
          <w:marRight w:val="0"/>
          <w:marTop w:val="0"/>
          <w:marBottom w:val="0"/>
          <w:divBdr>
            <w:top w:val="none" w:sz="0" w:space="0" w:color="auto"/>
            <w:left w:val="none" w:sz="0" w:space="0" w:color="auto"/>
            <w:bottom w:val="none" w:sz="0" w:space="0" w:color="auto"/>
            <w:right w:val="none" w:sz="0" w:space="0" w:color="auto"/>
          </w:divBdr>
        </w:div>
        <w:div w:id="953172223">
          <w:marLeft w:val="0"/>
          <w:marRight w:val="0"/>
          <w:marTop w:val="0"/>
          <w:marBottom w:val="0"/>
          <w:divBdr>
            <w:top w:val="none" w:sz="0" w:space="0" w:color="auto"/>
            <w:left w:val="none" w:sz="0" w:space="0" w:color="auto"/>
            <w:bottom w:val="none" w:sz="0" w:space="0" w:color="auto"/>
            <w:right w:val="none" w:sz="0" w:space="0" w:color="auto"/>
          </w:divBdr>
        </w:div>
        <w:div w:id="953367170">
          <w:marLeft w:val="0"/>
          <w:marRight w:val="0"/>
          <w:marTop w:val="0"/>
          <w:marBottom w:val="0"/>
          <w:divBdr>
            <w:top w:val="none" w:sz="0" w:space="0" w:color="auto"/>
            <w:left w:val="none" w:sz="0" w:space="0" w:color="auto"/>
            <w:bottom w:val="none" w:sz="0" w:space="0" w:color="auto"/>
            <w:right w:val="none" w:sz="0" w:space="0" w:color="auto"/>
          </w:divBdr>
        </w:div>
        <w:div w:id="955914116">
          <w:marLeft w:val="0"/>
          <w:marRight w:val="0"/>
          <w:marTop w:val="0"/>
          <w:marBottom w:val="0"/>
          <w:divBdr>
            <w:top w:val="none" w:sz="0" w:space="0" w:color="auto"/>
            <w:left w:val="none" w:sz="0" w:space="0" w:color="auto"/>
            <w:bottom w:val="none" w:sz="0" w:space="0" w:color="auto"/>
            <w:right w:val="none" w:sz="0" w:space="0" w:color="auto"/>
          </w:divBdr>
        </w:div>
        <w:div w:id="959342656">
          <w:marLeft w:val="0"/>
          <w:marRight w:val="0"/>
          <w:marTop w:val="0"/>
          <w:marBottom w:val="0"/>
          <w:divBdr>
            <w:top w:val="none" w:sz="0" w:space="0" w:color="auto"/>
            <w:left w:val="none" w:sz="0" w:space="0" w:color="auto"/>
            <w:bottom w:val="none" w:sz="0" w:space="0" w:color="auto"/>
            <w:right w:val="none" w:sz="0" w:space="0" w:color="auto"/>
          </w:divBdr>
        </w:div>
        <w:div w:id="968896669">
          <w:marLeft w:val="0"/>
          <w:marRight w:val="0"/>
          <w:marTop w:val="0"/>
          <w:marBottom w:val="0"/>
          <w:divBdr>
            <w:top w:val="none" w:sz="0" w:space="0" w:color="auto"/>
            <w:left w:val="none" w:sz="0" w:space="0" w:color="auto"/>
            <w:bottom w:val="none" w:sz="0" w:space="0" w:color="auto"/>
            <w:right w:val="none" w:sz="0" w:space="0" w:color="auto"/>
          </w:divBdr>
        </w:div>
        <w:div w:id="974219756">
          <w:marLeft w:val="0"/>
          <w:marRight w:val="0"/>
          <w:marTop w:val="0"/>
          <w:marBottom w:val="0"/>
          <w:divBdr>
            <w:top w:val="none" w:sz="0" w:space="0" w:color="auto"/>
            <w:left w:val="none" w:sz="0" w:space="0" w:color="auto"/>
            <w:bottom w:val="none" w:sz="0" w:space="0" w:color="auto"/>
            <w:right w:val="none" w:sz="0" w:space="0" w:color="auto"/>
          </w:divBdr>
        </w:div>
        <w:div w:id="983696892">
          <w:marLeft w:val="0"/>
          <w:marRight w:val="0"/>
          <w:marTop w:val="0"/>
          <w:marBottom w:val="0"/>
          <w:divBdr>
            <w:top w:val="none" w:sz="0" w:space="0" w:color="auto"/>
            <w:left w:val="none" w:sz="0" w:space="0" w:color="auto"/>
            <w:bottom w:val="none" w:sz="0" w:space="0" w:color="auto"/>
            <w:right w:val="none" w:sz="0" w:space="0" w:color="auto"/>
          </w:divBdr>
        </w:div>
        <w:div w:id="986936880">
          <w:marLeft w:val="0"/>
          <w:marRight w:val="0"/>
          <w:marTop w:val="0"/>
          <w:marBottom w:val="0"/>
          <w:divBdr>
            <w:top w:val="none" w:sz="0" w:space="0" w:color="auto"/>
            <w:left w:val="none" w:sz="0" w:space="0" w:color="auto"/>
            <w:bottom w:val="none" w:sz="0" w:space="0" w:color="auto"/>
            <w:right w:val="none" w:sz="0" w:space="0" w:color="auto"/>
          </w:divBdr>
        </w:div>
        <w:div w:id="990601260">
          <w:marLeft w:val="0"/>
          <w:marRight w:val="0"/>
          <w:marTop w:val="0"/>
          <w:marBottom w:val="0"/>
          <w:divBdr>
            <w:top w:val="none" w:sz="0" w:space="0" w:color="auto"/>
            <w:left w:val="none" w:sz="0" w:space="0" w:color="auto"/>
            <w:bottom w:val="none" w:sz="0" w:space="0" w:color="auto"/>
            <w:right w:val="none" w:sz="0" w:space="0" w:color="auto"/>
          </w:divBdr>
        </w:div>
        <w:div w:id="992954592">
          <w:marLeft w:val="0"/>
          <w:marRight w:val="0"/>
          <w:marTop w:val="0"/>
          <w:marBottom w:val="0"/>
          <w:divBdr>
            <w:top w:val="none" w:sz="0" w:space="0" w:color="auto"/>
            <w:left w:val="none" w:sz="0" w:space="0" w:color="auto"/>
            <w:bottom w:val="none" w:sz="0" w:space="0" w:color="auto"/>
            <w:right w:val="none" w:sz="0" w:space="0" w:color="auto"/>
          </w:divBdr>
        </w:div>
        <w:div w:id="1002007102">
          <w:marLeft w:val="0"/>
          <w:marRight w:val="0"/>
          <w:marTop w:val="0"/>
          <w:marBottom w:val="0"/>
          <w:divBdr>
            <w:top w:val="none" w:sz="0" w:space="0" w:color="auto"/>
            <w:left w:val="none" w:sz="0" w:space="0" w:color="auto"/>
            <w:bottom w:val="none" w:sz="0" w:space="0" w:color="auto"/>
            <w:right w:val="none" w:sz="0" w:space="0" w:color="auto"/>
          </w:divBdr>
        </w:div>
        <w:div w:id="1010373323">
          <w:marLeft w:val="0"/>
          <w:marRight w:val="0"/>
          <w:marTop w:val="0"/>
          <w:marBottom w:val="0"/>
          <w:divBdr>
            <w:top w:val="none" w:sz="0" w:space="0" w:color="auto"/>
            <w:left w:val="none" w:sz="0" w:space="0" w:color="auto"/>
            <w:bottom w:val="none" w:sz="0" w:space="0" w:color="auto"/>
            <w:right w:val="none" w:sz="0" w:space="0" w:color="auto"/>
          </w:divBdr>
        </w:div>
        <w:div w:id="1035932134">
          <w:marLeft w:val="0"/>
          <w:marRight w:val="0"/>
          <w:marTop w:val="0"/>
          <w:marBottom w:val="0"/>
          <w:divBdr>
            <w:top w:val="none" w:sz="0" w:space="0" w:color="auto"/>
            <w:left w:val="none" w:sz="0" w:space="0" w:color="auto"/>
            <w:bottom w:val="none" w:sz="0" w:space="0" w:color="auto"/>
            <w:right w:val="none" w:sz="0" w:space="0" w:color="auto"/>
          </w:divBdr>
        </w:div>
        <w:div w:id="1042049625">
          <w:marLeft w:val="0"/>
          <w:marRight w:val="0"/>
          <w:marTop w:val="0"/>
          <w:marBottom w:val="0"/>
          <w:divBdr>
            <w:top w:val="none" w:sz="0" w:space="0" w:color="auto"/>
            <w:left w:val="none" w:sz="0" w:space="0" w:color="auto"/>
            <w:bottom w:val="none" w:sz="0" w:space="0" w:color="auto"/>
            <w:right w:val="none" w:sz="0" w:space="0" w:color="auto"/>
          </w:divBdr>
        </w:div>
        <w:div w:id="1046879037">
          <w:marLeft w:val="0"/>
          <w:marRight w:val="0"/>
          <w:marTop w:val="0"/>
          <w:marBottom w:val="0"/>
          <w:divBdr>
            <w:top w:val="none" w:sz="0" w:space="0" w:color="auto"/>
            <w:left w:val="none" w:sz="0" w:space="0" w:color="auto"/>
            <w:bottom w:val="none" w:sz="0" w:space="0" w:color="auto"/>
            <w:right w:val="none" w:sz="0" w:space="0" w:color="auto"/>
          </w:divBdr>
          <w:divsChild>
            <w:div w:id="9722943">
              <w:marLeft w:val="0"/>
              <w:marRight w:val="0"/>
              <w:marTop w:val="0"/>
              <w:marBottom w:val="0"/>
              <w:divBdr>
                <w:top w:val="none" w:sz="0" w:space="0" w:color="auto"/>
                <w:left w:val="none" w:sz="0" w:space="0" w:color="auto"/>
                <w:bottom w:val="none" w:sz="0" w:space="0" w:color="auto"/>
                <w:right w:val="none" w:sz="0" w:space="0" w:color="auto"/>
              </w:divBdr>
            </w:div>
            <w:div w:id="155145497">
              <w:marLeft w:val="0"/>
              <w:marRight w:val="0"/>
              <w:marTop w:val="0"/>
              <w:marBottom w:val="0"/>
              <w:divBdr>
                <w:top w:val="none" w:sz="0" w:space="0" w:color="auto"/>
                <w:left w:val="none" w:sz="0" w:space="0" w:color="auto"/>
                <w:bottom w:val="none" w:sz="0" w:space="0" w:color="auto"/>
                <w:right w:val="none" w:sz="0" w:space="0" w:color="auto"/>
              </w:divBdr>
            </w:div>
            <w:div w:id="456802627">
              <w:marLeft w:val="0"/>
              <w:marRight w:val="0"/>
              <w:marTop w:val="0"/>
              <w:marBottom w:val="0"/>
              <w:divBdr>
                <w:top w:val="none" w:sz="0" w:space="0" w:color="auto"/>
                <w:left w:val="none" w:sz="0" w:space="0" w:color="auto"/>
                <w:bottom w:val="none" w:sz="0" w:space="0" w:color="auto"/>
                <w:right w:val="none" w:sz="0" w:space="0" w:color="auto"/>
              </w:divBdr>
            </w:div>
            <w:div w:id="844395428">
              <w:marLeft w:val="0"/>
              <w:marRight w:val="0"/>
              <w:marTop w:val="0"/>
              <w:marBottom w:val="0"/>
              <w:divBdr>
                <w:top w:val="none" w:sz="0" w:space="0" w:color="auto"/>
                <w:left w:val="none" w:sz="0" w:space="0" w:color="auto"/>
                <w:bottom w:val="none" w:sz="0" w:space="0" w:color="auto"/>
                <w:right w:val="none" w:sz="0" w:space="0" w:color="auto"/>
              </w:divBdr>
            </w:div>
            <w:div w:id="1385568689">
              <w:marLeft w:val="0"/>
              <w:marRight w:val="0"/>
              <w:marTop w:val="0"/>
              <w:marBottom w:val="0"/>
              <w:divBdr>
                <w:top w:val="none" w:sz="0" w:space="0" w:color="auto"/>
                <w:left w:val="none" w:sz="0" w:space="0" w:color="auto"/>
                <w:bottom w:val="none" w:sz="0" w:space="0" w:color="auto"/>
                <w:right w:val="none" w:sz="0" w:space="0" w:color="auto"/>
              </w:divBdr>
            </w:div>
            <w:div w:id="1685279313">
              <w:marLeft w:val="0"/>
              <w:marRight w:val="0"/>
              <w:marTop w:val="0"/>
              <w:marBottom w:val="0"/>
              <w:divBdr>
                <w:top w:val="none" w:sz="0" w:space="0" w:color="auto"/>
                <w:left w:val="none" w:sz="0" w:space="0" w:color="auto"/>
                <w:bottom w:val="none" w:sz="0" w:space="0" w:color="auto"/>
                <w:right w:val="none" w:sz="0" w:space="0" w:color="auto"/>
              </w:divBdr>
            </w:div>
            <w:div w:id="1797018352">
              <w:marLeft w:val="0"/>
              <w:marRight w:val="0"/>
              <w:marTop w:val="0"/>
              <w:marBottom w:val="0"/>
              <w:divBdr>
                <w:top w:val="none" w:sz="0" w:space="0" w:color="auto"/>
                <w:left w:val="none" w:sz="0" w:space="0" w:color="auto"/>
                <w:bottom w:val="none" w:sz="0" w:space="0" w:color="auto"/>
                <w:right w:val="none" w:sz="0" w:space="0" w:color="auto"/>
              </w:divBdr>
            </w:div>
          </w:divsChild>
        </w:div>
        <w:div w:id="1062678788">
          <w:marLeft w:val="0"/>
          <w:marRight w:val="0"/>
          <w:marTop w:val="0"/>
          <w:marBottom w:val="0"/>
          <w:divBdr>
            <w:top w:val="none" w:sz="0" w:space="0" w:color="auto"/>
            <w:left w:val="none" w:sz="0" w:space="0" w:color="auto"/>
            <w:bottom w:val="none" w:sz="0" w:space="0" w:color="auto"/>
            <w:right w:val="none" w:sz="0" w:space="0" w:color="auto"/>
          </w:divBdr>
        </w:div>
        <w:div w:id="1073041785">
          <w:marLeft w:val="0"/>
          <w:marRight w:val="0"/>
          <w:marTop w:val="0"/>
          <w:marBottom w:val="0"/>
          <w:divBdr>
            <w:top w:val="none" w:sz="0" w:space="0" w:color="auto"/>
            <w:left w:val="none" w:sz="0" w:space="0" w:color="auto"/>
            <w:bottom w:val="none" w:sz="0" w:space="0" w:color="auto"/>
            <w:right w:val="none" w:sz="0" w:space="0" w:color="auto"/>
          </w:divBdr>
        </w:div>
        <w:div w:id="1075013800">
          <w:marLeft w:val="0"/>
          <w:marRight w:val="0"/>
          <w:marTop w:val="0"/>
          <w:marBottom w:val="0"/>
          <w:divBdr>
            <w:top w:val="none" w:sz="0" w:space="0" w:color="auto"/>
            <w:left w:val="none" w:sz="0" w:space="0" w:color="auto"/>
            <w:bottom w:val="none" w:sz="0" w:space="0" w:color="auto"/>
            <w:right w:val="none" w:sz="0" w:space="0" w:color="auto"/>
          </w:divBdr>
        </w:div>
        <w:div w:id="1080253844">
          <w:marLeft w:val="0"/>
          <w:marRight w:val="0"/>
          <w:marTop w:val="0"/>
          <w:marBottom w:val="0"/>
          <w:divBdr>
            <w:top w:val="none" w:sz="0" w:space="0" w:color="auto"/>
            <w:left w:val="none" w:sz="0" w:space="0" w:color="auto"/>
            <w:bottom w:val="none" w:sz="0" w:space="0" w:color="auto"/>
            <w:right w:val="none" w:sz="0" w:space="0" w:color="auto"/>
          </w:divBdr>
        </w:div>
        <w:div w:id="1084912402">
          <w:marLeft w:val="0"/>
          <w:marRight w:val="0"/>
          <w:marTop w:val="0"/>
          <w:marBottom w:val="0"/>
          <w:divBdr>
            <w:top w:val="none" w:sz="0" w:space="0" w:color="auto"/>
            <w:left w:val="none" w:sz="0" w:space="0" w:color="auto"/>
            <w:bottom w:val="none" w:sz="0" w:space="0" w:color="auto"/>
            <w:right w:val="none" w:sz="0" w:space="0" w:color="auto"/>
          </w:divBdr>
        </w:div>
        <w:div w:id="1086998737">
          <w:marLeft w:val="0"/>
          <w:marRight w:val="0"/>
          <w:marTop w:val="0"/>
          <w:marBottom w:val="0"/>
          <w:divBdr>
            <w:top w:val="none" w:sz="0" w:space="0" w:color="auto"/>
            <w:left w:val="none" w:sz="0" w:space="0" w:color="auto"/>
            <w:bottom w:val="none" w:sz="0" w:space="0" w:color="auto"/>
            <w:right w:val="none" w:sz="0" w:space="0" w:color="auto"/>
          </w:divBdr>
        </w:div>
        <w:div w:id="1101022708">
          <w:marLeft w:val="0"/>
          <w:marRight w:val="0"/>
          <w:marTop w:val="0"/>
          <w:marBottom w:val="0"/>
          <w:divBdr>
            <w:top w:val="none" w:sz="0" w:space="0" w:color="auto"/>
            <w:left w:val="none" w:sz="0" w:space="0" w:color="auto"/>
            <w:bottom w:val="none" w:sz="0" w:space="0" w:color="auto"/>
            <w:right w:val="none" w:sz="0" w:space="0" w:color="auto"/>
          </w:divBdr>
        </w:div>
        <w:div w:id="1113670972">
          <w:marLeft w:val="0"/>
          <w:marRight w:val="0"/>
          <w:marTop w:val="0"/>
          <w:marBottom w:val="0"/>
          <w:divBdr>
            <w:top w:val="none" w:sz="0" w:space="0" w:color="auto"/>
            <w:left w:val="none" w:sz="0" w:space="0" w:color="auto"/>
            <w:bottom w:val="none" w:sz="0" w:space="0" w:color="auto"/>
            <w:right w:val="none" w:sz="0" w:space="0" w:color="auto"/>
          </w:divBdr>
        </w:div>
        <w:div w:id="1114251967">
          <w:marLeft w:val="0"/>
          <w:marRight w:val="0"/>
          <w:marTop w:val="0"/>
          <w:marBottom w:val="0"/>
          <w:divBdr>
            <w:top w:val="none" w:sz="0" w:space="0" w:color="auto"/>
            <w:left w:val="none" w:sz="0" w:space="0" w:color="auto"/>
            <w:bottom w:val="none" w:sz="0" w:space="0" w:color="auto"/>
            <w:right w:val="none" w:sz="0" w:space="0" w:color="auto"/>
          </w:divBdr>
        </w:div>
        <w:div w:id="1145663808">
          <w:marLeft w:val="0"/>
          <w:marRight w:val="0"/>
          <w:marTop w:val="0"/>
          <w:marBottom w:val="0"/>
          <w:divBdr>
            <w:top w:val="none" w:sz="0" w:space="0" w:color="auto"/>
            <w:left w:val="none" w:sz="0" w:space="0" w:color="auto"/>
            <w:bottom w:val="none" w:sz="0" w:space="0" w:color="auto"/>
            <w:right w:val="none" w:sz="0" w:space="0" w:color="auto"/>
          </w:divBdr>
          <w:divsChild>
            <w:div w:id="186525731">
              <w:marLeft w:val="0"/>
              <w:marRight w:val="0"/>
              <w:marTop w:val="0"/>
              <w:marBottom w:val="0"/>
              <w:divBdr>
                <w:top w:val="none" w:sz="0" w:space="0" w:color="auto"/>
                <w:left w:val="none" w:sz="0" w:space="0" w:color="auto"/>
                <w:bottom w:val="none" w:sz="0" w:space="0" w:color="auto"/>
                <w:right w:val="none" w:sz="0" w:space="0" w:color="auto"/>
              </w:divBdr>
            </w:div>
            <w:div w:id="275255966">
              <w:marLeft w:val="0"/>
              <w:marRight w:val="0"/>
              <w:marTop w:val="0"/>
              <w:marBottom w:val="0"/>
              <w:divBdr>
                <w:top w:val="none" w:sz="0" w:space="0" w:color="auto"/>
                <w:left w:val="none" w:sz="0" w:space="0" w:color="auto"/>
                <w:bottom w:val="none" w:sz="0" w:space="0" w:color="auto"/>
                <w:right w:val="none" w:sz="0" w:space="0" w:color="auto"/>
              </w:divBdr>
            </w:div>
            <w:div w:id="365368813">
              <w:marLeft w:val="0"/>
              <w:marRight w:val="0"/>
              <w:marTop w:val="0"/>
              <w:marBottom w:val="0"/>
              <w:divBdr>
                <w:top w:val="none" w:sz="0" w:space="0" w:color="auto"/>
                <w:left w:val="none" w:sz="0" w:space="0" w:color="auto"/>
                <w:bottom w:val="none" w:sz="0" w:space="0" w:color="auto"/>
                <w:right w:val="none" w:sz="0" w:space="0" w:color="auto"/>
              </w:divBdr>
            </w:div>
            <w:div w:id="436411030">
              <w:marLeft w:val="0"/>
              <w:marRight w:val="0"/>
              <w:marTop w:val="0"/>
              <w:marBottom w:val="0"/>
              <w:divBdr>
                <w:top w:val="none" w:sz="0" w:space="0" w:color="auto"/>
                <w:left w:val="none" w:sz="0" w:space="0" w:color="auto"/>
                <w:bottom w:val="none" w:sz="0" w:space="0" w:color="auto"/>
                <w:right w:val="none" w:sz="0" w:space="0" w:color="auto"/>
              </w:divBdr>
            </w:div>
            <w:div w:id="523400125">
              <w:marLeft w:val="0"/>
              <w:marRight w:val="0"/>
              <w:marTop w:val="0"/>
              <w:marBottom w:val="0"/>
              <w:divBdr>
                <w:top w:val="none" w:sz="0" w:space="0" w:color="auto"/>
                <w:left w:val="none" w:sz="0" w:space="0" w:color="auto"/>
                <w:bottom w:val="none" w:sz="0" w:space="0" w:color="auto"/>
                <w:right w:val="none" w:sz="0" w:space="0" w:color="auto"/>
              </w:divBdr>
            </w:div>
            <w:div w:id="692268439">
              <w:marLeft w:val="0"/>
              <w:marRight w:val="0"/>
              <w:marTop w:val="0"/>
              <w:marBottom w:val="0"/>
              <w:divBdr>
                <w:top w:val="none" w:sz="0" w:space="0" w:color="auto"/>
                <w:left w:val="none" w:sz="0" w:space="0" w:color="auto"/>
                <w:bottom w:val="none" w:sz="0" w:space="0" w:color="auto"/>
                <w:right w:val="none" w:sz="0" w:space="0" w:color="auto"/>
              </w:divBdr>
            </w:div>
            <w:div w:id="697394742">
              <w:marLeft w:val="0"/>
              <w:marRight w:val="0"/>
              <w:marTop w:val="0"/>
              <w:marBottom w:val="0"/>
              <w:divBdr>
                <w:top w:val="none" w:sz="0" w:space="0" w:color="auto"/>
                <w:left w:val="none" w:sz="0" w:space="0" w:color="auto"/>
                <w:bottom w:val="none" w:sz="0" w:space="0" w:color="auto"/>
                <w:right w:val="none" w:sz="0" w:space="0" w:color="auto"/>
              </w:divBdr>
            </w:div>
            <w:div w:id="728574992">
              <w:marLeft w:val="0"/>
              <w:marRight w:val="0"/>
              <w:marTop w:val="0"/>
              <w:marBottom w:val="0"/>
              <w:divBdr>
                <w:top w:val="none" w:sz="0" w:space="0" w:color="auto"/>
                <w:left w:val="none" w:sz="0" w:space="0" w:color="auto"/>
                <w:bottom w:val="none" w:sz="0" w:space="0" w:color="auto"/>
                <w:right w:val="none" w:sz="0" w:space="0" w:color="auto"/>
              </w:divBdr>
            </w:div>
            <w:div w:id="818306111">
              <w:marLeft w:val="0"/>
              <w:marRight w:val="0"/>
              <w:marTop w:val="0"/>
              <w:marBottom w:val="0"/>
              <w:divBdr>
                <w:top w:val="none" w:sz="0" w:space="0" w:color="auto"/>
                <w:left w:val="none" w:sz="0" w:space="0" w:color="auto"/>
                <w:bottom w:val="none" w:sz="0" w:space="0" w:color="auto"/>
                <w:right w:val="none" w:sz="0" w:space="0" w:color="auto"/>
              </w:divBdr>
            </w:div>
            <w:div w:id="845749973">
              <w:marLeft w:val="0"/>
              <w:marRight w:val="0"/>
              <w:marTop w:val="0"/>
              <w:marBottom w:val="0"/>
              <w:divBdr>
                <w:top w:val="none" w:sz="0" w:space="0" w:color="auto"/>
                <w:left w:val="none" w:sz="0" w:space="0" w:color="auto"/>
                <w:bottom w:val="none" w:sz="0" w:space="0" w:color="auto"/>
                <w:right w:val="none" w:sz="0" w:space="0" w:color="auto"/>
              </w:divBdr>
            </w:div>
            <w:div w:id="921253615">
              <w:marLeft w:val="0"/>
              <w:marRight w:val="0"/>
              <w:marTop w:val="0"/>
              <w:marBottom w:val="0"/>
              <w:divBdr>
                <w:top w:val="none" w:sz="0" w:space="0" w:color="auto"/>
                <w:left w:val="none" w:sz="0" w:space="0" w:color="auto"/>
                <w:bottom w:val="none" w:sz="0" w:space="0" w:color="auto"/>
                <w:right w:val="none" w:sz="0" w:space="0" w:color="auto"/>
              </w:divBdr>
            </w:div>
            <w:div w:id="929699496">
              <w:marLeft w:val="0"/>
              <w:marRight w:val="0"/>
              <w:marTop w:val="0"/>
              <w:marBottom w:val="0"/>
              <w:divBdr>
                <w:top w:val="none" w:sz="0" w:space="0" w:color="auto"/>
                <w:left w:val="none" w:sz="0" w:space="0" w:color="auto"/>
                <w:bottom w:val="none" w:sz="0" w:space="0" w:color="auto"/>
                <w:right w:val="none" w:sz="0" w:space="0" w:color="auto"/>
              </w:divBdr>
            </w:div>
            <w:div w:id="1124035329">
              <w:marLeft w:val="0"/>
              <w:marRight w:val="0"/>
              <w:marTop w:val="0"/>
              <w:marBottom w:val="0"/>
              <w:divBdr>
                <w:top w:val="none" w:sz="0" w:space="0" w:color="auto"/>
                <w:left w:val="none" w:sz="0" w:space="0" w:color="auto"/>
                <w:bottom w:val="none" w:sz="0" w:space="0" w:color="auto"/>
                <w:right w:val="none" w:sz="0" w:space="0" w:color="auto"/>
              </w:divBdr>
            </w:div>
            <w:div w:id="1144008058">
              <w:marLeft w:val="0"/>
              <w:marRight w:val="0"/>
              <w:marTop w:val="0"/>
              <w:marBottom w:val="0"/>
              <w:divBdr>
                <w:top w:val="none" w:sz="0" w:space="0" w:color="auto"/>
                <w:left w:val="none" w:sz="0" w:space="0" w:color="auto"/>
                <w:bottom w:val="none" w:sz="0" w:space="0" w:color="auto"/>
                <w:right w:val="none" w:sz="0" w:space="0" w:color="auto"/>
              </w:divBdr>
            </w:div>
            <w:div w:id="1462455029">
              <w:marLeft w:val="0"/>
              <w:marRight w:val="0"/>
              <w:marTop w:val="0"/>
              <w:marBottom w:val="0"/>
              <w:divBdr>
                <w:top w:val="none" w:sz="0" w:space="0" w:color="auto"/>
                <w:left w:val="none" w:sz="0" w:space="0" w:color="auto"/>
                <w:bottom w:val="none" w:sz="0" w:space="0" w:color="auto"/>
                <w:right w:val="none" w:sz="0" w:space="0" w:color="auto"/>
              </w:divBdr>
            </w:div>
            <w:div w:id="1507860717">
              <w:marLeft w:val="0"/>
              <w:marRight w:val="0"/>
              <w:marTop w:val="0"/>
              <w:marBottom w:val="0"/>
              <w:divBdr>
                <w:top w:val="none" w:sz="0" w:space="0" w:color="auto"/>
                <w:left w:val="none" w:sz="0" w:space="0" w:color="auto"/>
                <w:bottom w:val="none" w:sz="0" w:space="0" w:color="auto"/>
                <w:right w:val="none" w:sz="0" w:space="0" w:color="auto"/>
              </w:divBdr>
            </w:div>
            <w:div w:id="1680084783">
              <w:marLeft w:val="0"/>
              <w:marRight w:val="0"/>
              <w:marTop w:val="0"/>
              <w:marBottom w:val="0"/>
              <w:divBdr>
                <w:top w:val="none" w:sz="0" w:space="0" w:color="auto"/>
                <w:left w:val="none" w:sz="0" w:space="0" w:color="auto"/>
                <w:bottom w:val="none" w:sz="0" w:space="0" w:color="auto"/>
                <w:right w:val="none" w:sz="0" w:space="0" w:color="auto"/>
              </w:divBdr>
            </w:div>
            <w:div w:id="1887373187">
              <w:marLeft w:val="0"/>
              <w:marRight w:val="0"/>
              <w:marTop w:val="0"/>
              <w:marBottom w:val="0"/>
              <w:divBdr>
                <w:top w:val="none" w:sz="0" w:space="0" w:color="auto"/>
                <w:left w:val="none" w:sz="0" w:space="0" w:color="auto"/>
                <w:bottom w:val="none" w:sz="0" w:space="0" w:color="auto"/>
                <w:right w:val="none" w:sz="0" w:space="0" w:color="auto"/>
              </w:divBdr>
            </w:div>
            <w:div w:id="1902135587">
              <w:marLeft w:val="0"/>
              <w:marRight w:val="0"/>
              <w:marTop w:val="0"/>
              <w:marBottom w:val="0"/>
              <w:divBdr>
                <w:top w:val="none" w:sz="0" w:space="0" w:color="auto"/>
                <w:left w:val="none" w:sz="0" w:space="0" w:color="auto"/>
                <w:bottom w:val="none" w:sz="0" w:space="0" w:color="auto"/>
                <w:right w:val="none" w:sz="0" w:space="0" w:color="auto"/>
              </w:divBdr>
            </w:div>
            <w:div w:id="2005816757">
              <w:marLeft w:val="0"/>
              <w:marRight w:val="0"/>
              <w:marTop w:val="0"/>
              <w:marBottom w:val="0"/>
              <w:divBdr>
                <w:top w:val="none" w:sz="0" w:space="0" w:color="auto"/>
                <w:left w:val="none" w:sz="0" w:space="0" w:color="auto"/>
                <w:bottom w:val="none" w:sz="0" w:space="0" w:color="auto"/>
                <w:right w:val="none" w:sz="0" w:space="0" w:color="auto"/>
              </w:divBdr>
            </w:div>
          </w:divsChild>
        </w:div>
        <w:div w:id="1157572028">
          <w:marLeft w:val="0"/>
          <w:marRight w:val="0"/>
          <w:marTop w:val="0"/>
          <w:marBottom w:val="0"/>
          <w:divBdr>
            <w:top w:val="none" w:sz="0" w:space="0" w:color="auto"/>
            <w:left w:val="none" w:sz="0" w:space="0" w:color="auto"/>
            <w:bottom w:val="none" w:sz="0" w:space="0" w:color="auto"/>
            <w:right w:val="none" w:sz="0" w:space="0" w:color="auto"/>
          </w:divBdr>
        </w:div>
        <w:div w:id="1161584552">
          <w:marLeft w:val="0"/>
          <w:marRight w:val="0"/>
          <w:marTop w:val="0"/>
          <w:marBottom w:val="0"/>
          <w:divBdr>
            <w:top w:val="none" w:sz="0" w:space="0" w:color="auto"/>
            <w:left w:val="none" w:sz="0" w:space="0" w:color="auto"/>
            <w:bottom w:val="none" w:sz="0" w:space="0" w:color="auto"/>
            <w:right w:val="none" w:sz="0" w:space="0" w:color="auto"/>
          </w:divBdr>
        </w:div>
        <w:div w:id="1185436777">
          <w:marLeft w:val="0"/>
          <w:marRight w:val="0"/>
          <w:marTop w:val="0"/>
          <w:marBottom w:val="0"/>
          <w:divBdr>
            <w:top w:val="none" w:sz="0" w:space="0" w:color="auto"/>
            <w:left w:val="none" w:sz="0" w:space="0" w:color="auto"/>
            <w:bottom w:val="none" w:sz="0" w:space="0" w:color="auto"/>
            <w:right w:val="none" w:sz="0" w:space="0" w:color="auto"/>
          </w:divBdr>
        </w:div>
        <w:div w:id="1188133819">
          <w:marLeft w:val="0"/>
          <w:marRight w:val="0"/>
          <w:marTop w:val="0"/>
          <w:marBottom w:val="0"/>
          <w:divBdr>
            <w:top w:val="none" w:sz="0" w:space="0" w:color="auto"/>
            <w:left w:val="none" w:sz="0" w:space="0" w:color="auto"/>
            <w:bottom w:val="none" w:sz="0" w:space="0" w:color="auto"/>
            <w:right w:val="none" w:sz="0" w:space="0" w:color="auto"/>
          </w:divBdr>
        </w:div>
        <w:div w:id="1188837223">
          <w:marLeft w:val="0"/>
          <w:marRight w:val="0"/>
          <w:marTop w:val="0"/>
          <w:marBottom w:val="0"/>
          <w:divBdr>
            <w:top w:val="none" w:sz="0" w:space="0" w:color="auto"/>
            <w:left w:val="none" w:sz="0" w:space="0" w:color="auto"/>
            <w:bottom w:val="none" w:sz="0" w:space="0" w:color="auto"/>
            <w:right w:val="none" w:sz="0" w:space="0" w:color="auto"/>
          </w:divBdr>
        </w:div>
        <w:div w:id="1193111714">
          <w:marLeft w:val="0"/>
          <w:marRight w:val="0"/>
          <w:marTop w:val="0"/>
          <w:marBottom w:val="0"/>
          <w:divBdr>
            <w:top w:val="none" w:sz="0" w:space="0" w:color="auto"/>
            <w:left w:val="none" w:sz="0" w:space="0" w:color="auto"/>
            <w:bottom w:val="none" w:sz="0" w:space="0" w:color="auto"/>
            <w:right w:val="none" w:sz="0" w:space="0" w:color="auto"/>
          </w:divBdr>
          <w:divsChild>
            <w:div w:id="23754919">
              <w:marLeft w:val="0"/>
              <w:marRight w:val="0"/>
              <w:marTop w:val="0"/>
              <w:marBottom w:val="0"/>
              <w:divBdr>
                <w:top w:val="none" w:sz="0" w:space="0" w:color="auto"/>
                <w:left w:val="none" w:sz="0" w:space="0" w:color="auto"/>
                <w:bottom w:val="none" w:sz="0" w:space="0" w:color="auto"/>
                <w:right w:val="none" w:sz="0" w:space="0" w:color="auto"/>
              </w:divBdr>
            </w:div>
            <w:div w:id="81412105">
              <w:marLeft w:val="0"/>
              <w:marRight w:val="0"/>
              <w:marTop w:val="0"/>
              <w:marBottom w:val="0"/>
              <w:divBdr>
                <w:top w:val="none" w:sz="0" w:space="0" w:color="auto"/>
                <w:left w:val="none" w:sz="0" w:space="0" w:color="auto"/>
                <w:bottom w:val="none" w:sz="0" w:space="0" w:color="auto"/>
                <w:right w:val="none" w:sz="0" w:space="0" w:color="auto"/>
              </w:divBdr>
            </w:div>
            <w:div w:id="156308742">
              <w:marLeft w:val="0"/>
              <w:marRight w:val="0"/>
              <w:marTop w:val="0"/>
              <w:marBottom w:val="0"/>
              <w:divBdr>
                <w:top w:val="none" w:sz="0" w:space="0" w:color="auto"/>
                <w:left w:val="none" w:sz="0" w:space="0" w:color="auto"/>
                <w:bottom w:val="none" w:sz="0" w:space="0" w:color="auto"/>
                <w:right w:val="none" w:sz="0" w:space="0" w:color="auto"/>
              </w:divBdr>
            </w:div>
            <w:div w:id="232394236">
              <w:marLeft w:val="0"/>
              <w:marRight w:val="0"/>
              <w:marTop w:val="0"/>
              <w:marBottom w:val="0"/>
              <w:divBdr>
                <w:top w:val="none" w:sz="0" w:space="0" w:color="auto"/>
                <w:left w:val="none" w:sz="0" w:space="0" w:color="auto"/>
                <w:bottom w:val="none" w:sz="0" w:space="0" w:color="auto"/>
                <w:right w:val="none" w:sz="0" w:space="0" w:color="auto"/>
              </w:divBdr>
            </w:div>
            <w:div w:id="234559168">
              <w:marLeft w:val="0"/>
              <w:marRight w:val="0"/>
              <w:marTop w:val="0"/>
              <w:marBottom w:val="0"/>
              <w:divBdr>
                <w:top w:val="none" w:sz="0" w:space="0" w:color="auto"/>
                <w:left w:val="none" w:sz="0" w:space="0" w:color="auto"/>
                <w:bottom w:val="none" w:sz="0" w:space="0" w:color="auto"/>
                <w:right w:val="none" w:sz="0" w:space="0" w:color="auto"/>
              </w:divBdr>
            </w:div>
            <w:div w:id="249893579">
              <w:marLeft w:val="0"/>
              <w:marRight w:val="0"/>
              <w:marTop w:val="0"/>
              <w:marBottom w:val="0"/>
              <w:divBdr>
                <w:top w:val="none" w:sz="0" w:space="0" w:color="auto"/>
                <w:left w:val="none" w:sz="0" w:space="0" w:color="auto"/>
                <w:bottom w:val="none" w:sz="0" w:space="0" w:color="auto"/>
                <w:right w:val="none" w:sz="0" w:space="0" w:color="auto"/>
              </w:divBdr>
            </w:div>
            <w:div w:id="286817353">
              <w:marLeft w:val="0"/>
              <w:marRight w:val="0"/>
              <w:marTop w:val="0"/>
              <w:marBottom w:val="0"/>
              <w:divBdr>
                <w:top w:val="none" w:sz="0" w:space="0" w:color="auto"/>
                <w:left w:val="none" w:sz="0" w:space="0" w:color="auto"/>
                <w:bottom w:val="none" w:sz="0" w:space="0" w:color="auto"/>
                <w:right w:val="none" w:sz="0" w:space="0" w:color="auto"/>
              </w:divBdr>
            </w:div>
            <w:div w:id="384791905">
              <w:marLeft w:val="0"/>
              <w:marRight w:val="0"/>
              <w:marTop w:val="0"/>
              <w:marBottom w:val="0"/>
              <w:divBdr>
                <w:top w:val="none" w:sz="0" w:space="0" w:color="auto"/>
                <w:left w:val="none" w:sz="0" w:space="0" w:color="auto"/>
                <w:bottom w:val="none" w:sz="0" w:space="0" w:color="auto"/>
                <w:right w:val="none" w:sz="0" w:space="0" w:color="auto"/>
              </w:divBdr>
            </w:div>
            <w:div w:id="386072807">
              <w:marLeft w:val="0"/>
              <w:marRight w:val="0"/>
              <w:marTop w:val="0"/>
              <w:marBottom w:val="0"/>
              <w:divBdr>
                <w:top w:val="none" w:sz="0" w:space="0" w:color="auto"/>
                <w:left w:val="none" w:sz="0" w:space="0" w:color="auto"/>
                <w:bottom w:val="none" w:sz="0" w:space="0" w:color="auto"/>
                <w:right w:val="none" w:sz="0" w:space="0" w:color="auto"/>
              </w:divBdr>
            </w:div>
            <w:div w:id="409814306">
              <w:marLeft w:val="0"/>
              <w:marRight w:val="0"/>
              <w:marTop w:val="0"/>
              <w:marBottom w:val="0"/>
              <w:divBdr>
                <w:top w:val="none" w:sz="0" w:space="0" w:color="auto"/>
                <w:left w:val="none" w:sz="0" w:space="0" w:color="auto"/>
                <w:bottom w:val="none" w:sz="0" w:space="0" w:color="auto"/>
                <w:right w:val="none" w:sz="0" w:space="0" w:color="auto"/>
              </w:divBdr>
            </w:div>
            <w:div w:id="484199997">
              <w:marLeft w:val="0"/>
              <w:marRight w:val="0"/>
              <w:marTop w:val="0"/>
              <w:marBottom w:val="0"/>
              <w:divBdr>
                <w:top w:val="none" w:sz="0" w:space="0" w:color="auto"/>
                <w:left w:val="none" w:sz="0" w:space="0" w:color="auto"/>
                <w:bottom w:val="none" w:sz="0" w:space="0" w:color="auto"/>
                <w:right w:val="none" w:sz="0" w:space="0" w:color="auto"/>
              </w:divBdr>
            </w:div>
            <w:div w:id="519243730">
              <w:marLeft w:val="0"/>
              <w:marRight w:val="0"/>
              <w:marTop w:val="0"/>
              <w:marBottom w:val="0"/>
              <w:divBdr>
                <w:top w:val="none" w:sz="0" w:space="0" w:color="auto"/>
                <w:left w:val="none" w:sz="0" w:space="0" w:color="auto"/>
                <w:bottom w:val="none" w:sz="0" w:space="0" w:color="auto"/>
                <w:right w:val="none" w:sz="0" w:space="0" w:color="auto"/>
              </w:divBdr>
            </w:div>
            <w:div w:id="535697190">
              <w:marLeft w:val="0"/>
              <w:marRight w:val="0"/>
              <w:marTop w:val="0"/>
              <w:marBottom w:val="0"/>
              <w:divBdr>
                <w:top w:val="none" w:sz="0" w:space="0" w:color="auto"/>
                <w:left w:val="none" w:sz="0" w:space="0" w:color="auto"/>
                <w:bottom w:val="none" w:sz="0" w:space="0" w:color="auto"/>
                <w:right w:val="none" w:sz="0" w:space="0" w:color="auto"/>
              </w:divBdr>
            </w:div>
            <w:div w:id="554320263">
              <w:marLeft w:val="0"/>
              <w:marRight w:val="0"/>
              <w:marTop w:val="0"/>
              <w:marBottom w:val="0"/>
              <w:divBdr>
                <w:top w:val="none" w:sz="0" w:space="0" w:color="auto"/>
                <w:left w:val="none" w:sz="0" w:space="0" w:color="auto"/>
                <w:bottom w:val="none" w:sz="0" w:space="0" w:color="auto"/>
                <w:right w:val="none" w:sz="0" w:space="0" w:color="auto"/>
              </w:divBdr>
            </w:div>
            <w:div w:id="635992436">
              <w:marLeft w:val="0"/>
              <w:marRight w:val="0"/>
              <w:marTop w:val="0"/>
              <w:marBottom w:val="0"/>
              <w:divBdr>
                <w:top w:val="none" w:sz="0" w:space="0" w:color="auto"/>
                <w:left w:val="none" w:sz="0" w:space="0" w:color="auto"/>
                <w:bottom w:val="none" w:sz="0" w:space="0" w:color="auto"/>
                <w:right w:val="none" w:sz="0" w:space="0" w:color="auto"/>
              </w:divBdr>
            </w:div>
            <w:div w:id="718361903">
              <w:marLeft w:val="0"/>
              <w:marRight w:val="0"/>
              <w:marTop w:val="0"/>
              <w:marBottom w:val="0"/>
              <w:divBdr>
                <w:top w:val="none" w:sz="0" w:space="0" w:color="auto"/>
                <w:left w:val="none" w:sz="0" w:space="0" w:color="auto"/>
                <w:bottom w:val="none" w:sz="0" w:space="0" w:color="auto"/>
                <w:right w:val="none" w:sz="0" w:space="0" w:color="auto"/>
              </w:divBdr>
            </w:div>
            <w:div w:id="766006053">
              <w:marLeft w:val="0"/>
              <w:marRight w:val="0"/>
              <w:marTop w:val="0"/>
              <w:marBottom w:val="0"/>
              <w:divBdr>
                <w:top w:val="none" w:sz="0" w:space="0" w:color="auto"/>
                <w:left w:val="none" w:sz="0" w:space="0" w:color="auto"/>
                <w:bottom w:val="none" w:sz="0" w:space="0" w:color="auto"/>
                <w:right w:val="none" w:sz="0" w:space="0" w:color="auto"/>
              </w:divBdr>
            </w:div>
            <w:div w:id="961234003">
              <w:marLeft w:val="0"/>
              <w:marRight w:val="0"/>
              <w:marTop w:val="0"/>
              <w:marBottom w:val="0"/>
              <w:divBdr>
                <w:top w:val="none" w:sz="0" w:space="0" w:color="auto"/>
                <w:left w:val="none" w:sz="0" w:space="0" w:color="auto"/>
                <w:bottom w:val="none" w:sz="0" w:space="0" w:color="auto"/>
                <w:right w:val="none" w:sz="0" w:space="0" w:color="auto"/>
              </w:divBdr>
            </w:div>
            <w:div w:id="1098018317">
              <w:marLeft w:val="0"/>
              <w:marRight w:val="0"/>
              <w:marTop w:val="0"/>
              <w:marBottom w:val="0"/>
              <w:divBdr>
                <w:top w:val="none" w:sz="0" w:space="0" w:color="auto"/>
                <w:left w:val="none" w:sz="0" w:space="0" w:color="auto"/>
                <w:bottom w:val="none" w:sz="0" w:space="0" w:color="auto"/>
                <w:right w:val="none" w:sz="0" w:space="0" w:color="auto"/>
              </w:divBdr>
            </w:div>
            <w:div w:id="1129006555">
              <w:marLeft w:val="0"/>
              <w:marRight w:val="0"/>
              <w:marTop w:val="0"/>
              <w:marBottom w:val="0"/>
              <w:divBdr>
                <w:top w:val="none" w:sz="0" w:space="0" w:color="auto"/>
                <w:left w:val="none" w:sz="0" w:space="0" w:color="auto"/>
                <w:bottom w:val="none" w:sz="0" w:space="0" w:color="auto"/>
                <w:right w:val="none" w:sz="0" w:space="0" w:color="auto"/>
              </w:divBdr>
            </w:div>
            <w:div w:id="1378621052">
              <w:marLeft w:val="0"/>
              <w:marRight w:val="0"/>
              <w:marTop w:val="0"/>
              <w:marBottom w:val="0"/>
              <w:divBdr>
                <w:top w:val="none" w:sz="0" w:space="0" w:color="auto"/>
                <w:left w:val="none" w:sz="0" w:space="0" w:color="auto"/>
                <w:bottom w:val="none" w:sz="0" w:space="0" w:color="auto"/>
                <w:right w:val="none" w:sz="0" w:space="0" w:color="auto"/>
              </w:divBdr>
            </w:div>
            <w:div w:id="1395661509">
              <w:marLeft w:val="0"/>
              <w:marRight w:val="0"/>
              <w:marTop w:val="0"/>
              <w:marBottom w:val="0"/>
              <w:divBdr>
                <w:top w:val="none" w:sz="0" w:space="0" w:color="auto"/>
                <w:left w:val="none" w:sz="0" w:space="0" w:color="auto"/>
                <w:bottom w:val="none" w:sz="0" w:space="0" w:color="auto"/>
                <w:right w:val="none" w:sz="0" w:space="0" w:color="auto"/>
              </w:divBdr>
            </w:div>
            <w:div w:id="1405831457">
              <w:marLeft w:val="0"/>
              <w:marRight w:val="0"/>
              <w:marTop w:val="0"/>
              <w:marBottom w:val="0"/>
              <w:divBdr>
                <w:top w:val="none" w:sz="0" w:space="0" w:color="auto"/>
                <w:left w:val="none" w:sz="0" w:space="0" w:color="auto"/>
                <w:bottom w:val="none" w:sz="0" w:space="0" w:color="auto"/>
                <w:right w:val="none" w:sz="0" w:space="0" w:color="auto"/>
              </w:divBdr>
            </w:div>
            <w:div w:id="1640377846">
              <w:marLeft w:val="0"/>
              <w:marRight w:val="0"/>
              <w:marTop w:val="0"/>
              <w:marBottom w:val="0"/>
              <w:divBdr>
                <w:top w:val="none" w:sz="0" w:space="0" w:color="auto"/>
                <w:left w:val="none" w:sz="0" w:space="0" w:color="auto"/>
                <w:bottom w:val="none" w:sz="0" w:space="0" w:color="auto"/>
                <w:right w:val="none" w:sz="0" w:space="0" w:color="auto"/>
              </w:divBdr>
            </w:div>
            <w:div w:id="1683193765">
              <w:marLeft w:val="0"/>
              <w:marRight w:val="0"/>
              <w:marTop w:val="0"/>
              <w:marBottom w:val="0"/>
              <w:divBdr>
                <w:top w:val="none" w:sz="0" w:space="0" w:color="auto"/>
                <w:left w:val="none" w:sz="0" w:space="0" w:color="auto"/>
                <w:bottom w:val="none" w:sz="0" w:space="0" w:color="auto"/>
                <w:right w:val="none" w:sz="0" w:space="0" w:color="auto"/>
              </w:divBdr>
            </w:div>
            <w:div w:id="1769694842">
              <w:marLeft w:val="0"/>
              <w:marRight w:val="0"/>
              <w:marTop w:val="0"/>
              <w:marBottom w:val="0"/>
              <w:divBdr>
                <w:top w:val="none" w:sz="0" w:space="0" w:color="auto"/>
                <w:left w:val="none" w:sz="0" w:space="0" w:color="auto"/>
                <w:bottom w:val="none" w:sz="0" w:space="0" w:color="auto"/>
                <w:right w:val="none" w:sz="0" w:space="0" w:color="auto"/>
              </w:divBdr>
            </w:div>
            <w:div w:id="1790397165">
              <w:marLeft w:val="0"/>
              <w:marRight w:val="0"/>
              <w:marTop w:val="0"/>
              <w:marBottom w:val="0"/>
              <w:divBdr>
                <w:top w:val="none" w:sz="0" w:space="0" w:color="auto"/>
                <w:left w:val="none" w:sz="0" w:space="0" w:color="auto"/>
                <w:bottom w:val="none" w:sz="0" w:space="0" w:color="auto"/>
                <w:right w:val="none" w:sz="0" w:space="0" w:color="auto"/>
              </w:divBdr>
            </w:div>
            <w:div w:id="1908149296">
              <w:marLeft w:val="0"/>
              <w:marRight w:val="0"/>
              <w:marTop w:val="0"/>
              <w:marBottom w:val="0"/>
              <w:divBdr>
                <w:top w:val="none" w:sz="0" w:space="0" w:color="auto"/>
                <w:left w:val="none" w:sz="0" w:space="0" w:color="auto"/>
                <w:bottom w:val="none" w:sz="0" w:space="0" w:color="auto"/>
                <w:right w:val="none" w:sz="0" w:space="0" w:color="auto"/>
              </w:divBdr>
            </w:div>
            <w:div w:id="2000184131">
              <w:marLeft w:val="0"/>
              <w:marRight w:val="0"/>
              <w:marTop w:val="0"/>
              <w:marBottom w:val="0"/>
              <w:divBdr>
                <w:top w:val="none" w:sz="0" w:space="0" w:color="auto"/>
                <w:left w:val="none" w:sz="0" w:space="0" w:color="auto"/>
                <w:bottom w:val="none" w:sz="0" w:space="0" w:color="auto"/>
                <w:right w:val="none" w:sz="0" w:space="0" w:color="auto"/>
              </w:divBdr>
            </w:div>
            <w:div w:id="2015644949">
              <w:marLeft w:val="0"/>
              <w:marRight w:val="0"/>
              <w:marTop w:val="0"/>
              <w:marBottom w:val="0"/>
              <w:divBdr>
                <w:top w:val="none" w:sz="0" w:space="0" w:color="auto"/>
                <w:left w:val="none" w:sz="0" w:space="0" w:color="auto"/>
                <w:bottom w:val="none" w:sz="0" w:space="0" w:color="auto"/>
                <w:right w:val="none" w:sz="0" w:space="0" w:color="auto"/>
              </w:divBdr>
            </w:div>
          </w:divsChild>
        </w:div>
        <w:div w:id="1204443572">
          <w:marLeft w:val="0"/>
          <w:marRight w:val="0"/>
          <w:marTop w:val="0"/>
          <w:marBottom w:val="0"/>
          <w:divBdr>
            <w:top w:val="none" w:sz="0" w:space="0" w:color="auto"/>
            <w:left w:val="none" w:sz="0" w:space="0" w:color="auto"/>
            <w:bottom w:val="none" w:sz="0" w:space="0" w:color="auto"/>
            <w:right w:val="none" w:sz="0" w:space="0" w:color="auto"/>
          </w:divBdr>
        </w:div>
        <w:div w:id="1205562733">
          <w:marLeft w:val="0"/>
          <w:marRight w:val="0"/>
          <w:marTop w:val="0"/>
          <w:marBottom w:val="0"/>
          <w:divBdr>
            <w:top w:val="none" w:sz="0" w:space="0" w:color="auto"/>
            <w:left w:val="none" w:sz="0" w:space="0" w:color="auto"/>
            <w:bottom w:val="none" w:sz="0" w:space="0" w:color="auto"/>
            <w:right w:val="none" w:sz="0" w:space="0" w:color="auto"/>
          </w:divBdr>
        </w:div>
        <w:div w:id="1205756175">
          <w:marLeft w:val="0"/>
          <w:marRight w:val="0"/>
          <w:marTop w:val="0"/>
          <w:marBottom w:val="0"/>
          <w:divBdr>
            <w:top w:val="none" w:sz="0" w:space="0" w:color="auto"/>
            <w:left w:val="none" w:sz="0" w:space="0" w:color="auto"/>
            <w:bottom w:val="none" w:sz="0" w:space="0" w:color="auto"/>
            <w:right w:val="none" w:sz="0" w:space="0" w:color="auto"/>
          </w:divBdr>
        </w:div>
        <w:div w:id="1219168834">
          <w:marLeft w:val="0"/>
          <w:marRight w:val="0"/>
          <w:marTop w:val="0"/>
          <w:marBottom w:val="0"/>
          <w:divBdr>
            <w:top w:val="none" w:sz="0" w:space="0" w:color="auto"/>
            <w:left w:val="none" w:sz="0" w:space="0" w:color="auto"/>
            <w:bottom w:val="none" w:sz="0" w:space="0" w:color="auto"/>
            <w:right w:val="none" w:sz="0" w:space="0" w:color="auto"/>
          </w:divBdr>
        </w:div>
        <w:div w:id="1226381581">
          <w:marLeft w:val="0"/>
          <w:marRight w:val="0"/>
          <w:marTop w:val="0"/>
          <w:marBottom w:val="0"/>
          <w:divBdr>
            <w:top w:val="none" w:sz="0" w:space="0" w:color="auto"/>
            <w:left w:val="none" w:sz="0" w:space="0" w:color="auto"/>
            <w:bottom w:val="none" w:sz="0" w:space="0" w:color="auto"/>
            <w:right w:val="none" w:sz="0" w:space="0" w:color="auto"/>
          </w:divBdr>
        </w:div>
        <w:div w:id="1245843895">
          <w:marLeft w:val="0"/>
          <w:marRight w:val="0"/>
          <w:marTop w:val="0"/>
          <w:marBottom w:val="0"/>
          <w:divBdr>
            <w:top w:val="none" w:sz="0" w:space="0" w:color="auto"/>
            <w:left w:val="none" w:sz="0" w:space="0" w:color="auto"/>
            <w:bottom w:val="none" w:sz="0" w:space="0" w:color="auto"/>
            <w:right w:val="none" w:sz="0" w:space="0" w:color="auto"/>
          </w:divBdr>
        </w:div>
        <w:div w:id="1246838574">
          <w:marLeft w:val="0"/>
          <w:marRight w:val="0"/>
          <w:marTop w:val="0"/>
          <w:marBottom w:val="0"/>
          <w:divBdr>
            <w:top w:val="none" w:sz="0" w:space="0" w:color="auto"/>
            <w:left w:val="none" w:sz="0" w:space="0" w:color="auto"/>
            <w:bottom w:val="none" w:sz="0" w:space="0" w:color="auto"/>
            <w:right w:val="none" w:sz="0" w:space="0" w:color="auto"/>
          </w:divBdr>
        </w:div>
        <w:div w:id="1272514766">
          <w:marLeft w:val="0"/>
          <w:marRight w:val="0"/>
          <w:marTop w:val="0"/>
          <w:marBottom w:val="0"/>
          <w:divBdr>
            <w:top w:val="none" w:sz="0" w:space="0" w:color="auto"/>
            <w:left w:val="none" w:sz="0" w:space="0" w:color="auto"/>
            <w:bottom w:val="none" w:sz="0" w:space="0" w:color="auto"/>
            <w:right w:val="none" w:sz="0" w:space="0" w:color="auto"/>
          </w:divBdr>
        </w:div>
        <w:div w:id="1278683233">
          <w:marLeft w:val="0"/>
          <w:marRight w:val="0"/>
          <w:marTop w:val="0"/>
          <w:marBottom w:val="0"/>
          <w:divBdr>
            <w:top w:val="none" w:sz="0" w:space="0" w:color="auto"/>
            <w:left w:val="none" w:sz="0" w:space="0" w:color="auto"/>
            <w:bottom w:val="none" w:sz="0" w:space="0" w:color="auto"/>
            <w:right w:val="none" w:sz="0" w:space="0" w:color="auto"/>
          </w:divBdr>
        </w:div>
        <w:div w:id="1290622131">
          <w:marLeft w:val="0"/>
          <w:marRight w:val="0"/>
          <w:marTop w:val="0"/>
          <w:marBottom w:val="0"/>
          <w:divBdr>
            <w:top w:val="none" w:sz="0" w:space="0" w:color="auto"/>
            <w:left w:val="none" w:sz="0" w:space="0" w:color="auto"/>
            <w:bottom w:val="none" w:sz="0" w:space="0" w:color="auto"/>
            <w:right w:val="none" w:sz="0" w:space="0" w:color="auto"/>
          </w:divBdr>
        </w:div>
        <w:div w:id="1333878780">
          <w:marLeft w:val="0"/>
          <w:marRight w:val="0"/>
          <w:marTop w:val="0"/>
          <w:marBottom w:val="0"/>
          <w:divBdr>
            <w:top w:val="none" w:sz="0" w:space="0" w:color="auto"/>
            <w:left w:val="none" w:sz="0" w:space="0" w:color="auto"/>
            <w:bottom w:val="none" w:sz="0" w:space="0" w:color="auto"/>
            <w:right w:val="none" w:sz="0" w:space="0" w:color="auto"/>
          </w:divBdr>
        </w:div>
        <w:div w:id="1334987227">
          <w:marLeft w:val="0"/>
          <w:marRight w:val="0"/>
          <w:marTop w:val="0"/>
          <w:marBottom w:val="0"/>
          <w:divBdr>
            <w:top w:val="none" w:sz="0" w:space="0" w:color="auto"/>
            <w:left w:val="none" w:sz="0" w:space="0" w:color="auto"/>
            <w:bottom w:val="none" w:sz="0" w:space="0" w:color="auto"/>
            <w:right w:val="none" w:sz="0" w:space="0" w:color="auto"/>
          </w:divBdr>
        </w:div>
        <w:div w:id="1337228847">
          <w:marLeft w:val="0"/>
          <w:marRight w:val="0"/>
          <w:marTop w:val="0"/>
          <w:marBottom w:val="0"/>
          <w:divBdr>
            <w:top w:val="none" w:sz="0" w:space="0" w:color="auto"/>
            <w:left w:val="none" w:sz="0" w:space="0" w:color="auto"/>
            <w:bottom w:val="none" w:sz="0" w:space="0" w:color="auto"/>
            <w:right w:val="none" w:sz="0" w:space="0" w:color="auto"/>
          </w:divBdr>
          <w:divsChild>
            <w:div w:id="196938296">
              <w:marLeft w:val="0"/>
              <w:marRight w:val="0"/>
              <w:marTop w:val="0"/>
              <w:marBottom w:val="0"/>
              <w:divBdr>
                <w:top w:val="none" w:sz="0" w:space="0" w:color="auto"/>
                <w:left w:val="none" w:sz="0" w:space="0" w:color="auto"/>
                <w:bottom w:val="none" w:sz="0" w:space="0" w:color="auto"/>
                <w:right w:val="none" w:sz="0" w:space="0" w:color="auto"/>
              </w:divBdr>
            </w:div>
            <w:div w:id="345791805">
              <w:marLeft w:val="0"/>
              <w:marRight w:val="0"/>
              <w:marTop w:val="0"/>
              <w:marBottom w:val="0"/>
              <w:divBdr>
                <w:top w:val="none" w:sz="0" w:space="0" w:color="auto"/>
                <w:left w:val="none" w:sz="0" w:space="0" w:color="auto"/>
                <w:bottom w:val="none" w:sz="0" w:space="0" w:color="auto"/>
                <w:right w:val="none" w:sz="0" w:space="0" w:color="auto"/>
              </w:divBdr>
            </w:div>
            <w:div w:id="584874235">
              <w:marLeft w:val="0"/>
              <w:marRight w:val="0"/>
              <w:marTop w:val="0"/>
              <w:marBottom w:val="0"/>
              <w:divBdr>
                <w:top w:val="none" w:sz="0" w:space="0" w:color="auto"/>
                <w:left w:val="none" w:sz="0" w:space="0" w:color="auto"/>
                <w:bottom w:val="none" w:sz="0" w:space="0" w:color="auto"/>
                <w:right w:val="none" w:sz="0" w:space="0" w:color="auto"/>
              </w:divBdr>
            </w:div>
          </w:divsChild>
        </w:div>
        <w:div w:id="1350444521">
          <w:marLeft w:val="0"/>
          <w:marRight w:val="0"/>
          <w:marTop w:val="0"/>
          <w:marBottom w:val="0"/>
          <w:divBdr>
            <w:top w:val="none" w:sz="0" w:space="0" w:color="auto"/>
            <w:left w:val="none" w:sz="0" w:space="0" w:color="auto"/>
            <w:bottom w:val="none" w:sz="0" w:space="0" w:color="auto"/>
            <w:right w:val="none" w:sz="0" w:space="0" w:color="auto"/>
          </w:divBdr>
        </w:div>
        <w:div w:id="1351909191">
          <w:marLeft w:val="0"/>
          <w:marRight w:val="0"/>
          <w:marTop w:val="0"/>
          <w:marBottom w:val="0"/>
          <w:divBdr>
            <w:top w:val="none" w:sz="0" w:space="0" w:color="auto"/>
            <w:left w:val="none" w:sz="0" w:space="0" w:color="auto"/>
            <w:bottom w:val="none" w:sz="0" w:space="0" w:color="auto"/>
            <w:right w:val="none" w:sz="0" w:space="0" w:color="auto"/>
          </w:divBdr>
        </w:div>
        <w:div w:id="1361125937">
          <w:marLeft w:val="0"/>
          <w:marRight w:val="0"/>
          <w:marTop w:val="0"/>
          <w:marBottom w:val="0"/>
          <w:divBdr>
            <w:top w:val="none" w:sz="0" w:space="0" w:color="auto"/>
            <w:left w:val="none" w:sz="0" w:space="0" w:color="auto"/>
            <w:bottom w:val="none" w:sz="0" w:space="0" w:color="auto"/>
            <w:right w:val="none" w:sz="0" w:space="0" w:color="auto"/>
          </w:divBdr>
        </w:div>
        <w:div w:id="1364673971">
          <w:marLeft w:val="0"/>
          <w:marRight w:val="0"/>
          <w:marTop w:val="0"/>
          <w:marBottom w:val="0"/>
          <w:divBdr>
            <w:top w:val="none" w:sz="0" w:space="0" w:color="auto"/>
            <w:left w:val="none" w:sz="0" w:space="0" w:color="auto"/>
            <w:bottom w:val="none" w:sz="0" w:space="0" w:color="auto"/>
            <w:right w:val="none" w:sz="0" w:space="0" w:color="auto"/>
          </w:divBdr>
        </w:div>
        <w:div w:id="1370763667">
          <w:marLeft w:val="0"/>
          <w:marRight w:val="0"/>
          <w:marTop w:val="0"/>
          <w:marBottom w:val="0"/>
          <w:divBdr>
            <w:top w:val="none" w:sz="0" w:space="0" w:color="auto"/>
            <w:left w:val="none" w:sz="0" w:space="0" w:color="auto"/>
            <w:bottom w:val="none" w:sz="0" w:space="0" w:color="auto"/>
            <w:right w:val="none" w:sz="0" w:space="0" w:color="auto"/>
          </w:divBdr>
          <w:divsChild>
            <w:div w:id="306786189">
              <w:marLeft w:val="0"/>
              <w:marRight w:val="0"/>
              <w:marTop w:val="0"/>
              <w:marBottom w:val="0"/>
              <w:divBdr>
                <w:top w:val="none" w:sz="0" w:space="0" w:color="auto"/>
                <w:left w:val="none" w:sz="0" w:space="0" w:color="auto"/>
                <w:bottom w:val="none" w:sz="0" w:space="0" w:color="auto"/>
                <w:right w:val="none" w:sz="0" w:space="0" w:color="auto"/>
              </w:divBdr>
            </w:div>
            <w:div w:id="496574580">
              <w:marLeft w:val="0"/>
              <w:marRight w:val="0"/>
              <w:marTop w:val="0"/>
              <w:marBottom w:val="0"/>
              <w:divBdr>
                <w:top w:val="none" w:sz="0" w:space="0" w:color="auto"/>
                <w:left w:val="none" w:sz="0" w:space="0" w:color="auto"/>
                <w:bottom w:val="none" w:sz="0" w:space="0" w:color="auto"/>
                <w:right w:val="none" w:sz="0" w:space="0" w:color="auto"/>
              </w:divBdr>
            </w:div>
            <w:div w:id="816997748">
              <w:marLeft w:val="0"/>
              <w:marRight w:val="0"/>
              <w:marTop w:val="0"/>
              <w:marBottom w:val="0"/>
              <w:divBdr>
                <w:top w:val="none" w:sz="0" w:space="0" w:color="auto"/>
                <w:left w:val="none" w:sz="0" w:space="0" w:color="auto"/>
                <w:bottom w:val="none" w:sz="0" w:space="0" w:color="auto"/>
                <w:right w:val="none" w:sz="0" w:space="0" w:color="auto"/>
              </w:divBdr>
            </w:div>
            <w:div w:id="838695539">
              <w:marLeft w:val="0"/>
              <w:marRight w:val="0"/>
              <w:marTop w:val="0"/>
              <w:marBottom w:val="0"/>
              <w:divBdr>
                <w:top w:val="none" w:sz="0" w:space="0" w:color="auto"/>
                <w:left w:val="none" w:sz="0" w:space="0" w:color="auto"/>
                <w:bottom w:val="none" w:sz="0" w:space="0" w:color="auto"/>
                <w:right w:val="none" w:sz="0" w:space="0" w:color="auto"/>
              </w:divBdr>
            </w:div>
            <w:div w:id="1032877268">
              <w:marLeft w:val="0"/>
              <w:marRight w:val="0"/>
              <w:marTop w:val="0"/>
              <w:marBottom w:val="0"/>
              <w:divBdr>
                <w:top w:val="none" w:sz="0" w:space="0" w:color="auto"/>
                <w:left w:val="none" w:sz="0" w:space="0" w:color="auto"/>
                <w:bottom w:val="none" w:sz="0" w:space="0" w:color="auto"/>
                <w:right w:val="none" w:sz="0" w:space="0" w:color="auto"/>
              </w:divBdr>
            </w:div>
            <w:div w:id="1360811139">
              <w:marLeft w:val="0"/>
              <w:marRight w:val="0"/>
              <w:marTop w:val="0"/>
              <w:marBottom w:val="0"/>
              <w:divBdr>
                <w:top w:val="none" w:sz="0" w:space="0" w:color="auto"/>
                <w:left w:val="none" w:sz="0" w:space="0" w:color="auto"/>
                <w:bottom w:val="none" w:sz="0" w:space="0" w:color="auto"/>
                <w:right w:val="none" w:sz="0" w:space="0" w:color="auto"/>
              </w:divBdr>
            </w:div>
            <w:div w:id="1434326443">
              <w:marLeft w:val="0"/>
              <w:marRight w:val="0"/>
              <w:marTop w:val="0"/>
              <w:marBottom w:val="0"/>
              <w:divBdr>
                <w:top w:val="none" w:sz="0" w:space="0" w:color="auto"/>
                <w:left w:val="none" w:sz="0" w:space="0" w:color="auto"/>
                <w:bottom w:val="none" w:sz="0" w:space="0" w:color="auto"/>
                <w:right w:val="none" w:sz="0" w:space="0" w:color="auto"/>
              </w:divBdr>
            </w:div>
            <w:div w:id="1462381942">
              <w:marLeft w:val="0"/>
              <w:marRight w:val="0"/>
              <w:marTop w:val="0"/>
              <w:marBottom w:val="0"/>
              <w:divBdr>
                <w:top w:val="none" w:sz="0" w:space="0" w:color="auto"/>
                <w:left w:val="none" w:sz="0" w:space="0" w:color="auto"/>
                <w:bottom w:val="none" w:sz="0" w:space="0" w:color="auto"/>
                <w:right w:val="none" w:sz="0" w:space="0" w:color="auto"/>
              </w:divBdr>
            </w:div>
            <w:div w:id="1582988867">
              <w:marLeft w:val="0"/>
              <w:marRight w:val="0"/>
              <w:marTop w:val="0"/>
              <w:marBottom w:val="0"/>
              <w:divBdr>
                <w:top w:val="none" w:sz="0" w:space="0" w:color="auto"/>
                <w:left w:val="none" w:sz="0" w:space="0" w:color="auto"/>
                <w:bottom w:val="none" w:sz="0" w:space="0" w:color="auto"/>
                <w:right w:val="none" w:sz="0" w:space="0" w:color="auto"/>
              </w:divBdr>
            </w:div>
            <w:div w:id="1663702650">
              <w:marLeft w:val="0"/>
              <w:marRight w:val="0"/>
              <w:marTop w:val="0"/>
              <w:marBottom w:val="0"/>
              <w:divBdr>
                <w:top w:val="none" w:sz="0" w:space="0" w:color="auto"/>
                <w:left w:val="none" w:sz="0" w:space="0" w:color="auto"/>
                <w:bottom w:val="none" w:sz="0" w:space="0" w:color="auto"/>
                <w:right w:val="none" w:sz="0" w:space="0" w:color="auto"/>
              </w:divBdr>
            </w:div>
            <w:div w:id="1970892233">
              <w:marLeft w:val="0"/>
              <w:marRight w:val="0"/>
              <w:marTop w:val="0"/>
              <w:marBottom w:val="0"/>
              <w:divBdr>
                <w:top w:val="none" w:sz="0" w:space="0" w:color="auto"/>
                <w:left w:val="none" w:sz="0" w:space="0" w:color="auto"/>
                <w:bottom w:val="none" w:sz="0" w:space="0" w:color="auto"/>
                <w:right w:val="none" w:sz="0" w:space="0" w:color="auto"/>
              </w:divBdr>
            </w:div>
          </w:divsChild>
        </w:div>
        <w:div w:id="1384058517">
          <w:marLeft w:val="0"/>
          <w:marRight w:val="0"/>
          <w:marTop w:val="0"/>
          <w:marBottom w:val="0"/>
          <w:divBdr>
            <w:top w:val="none" w:sz="0" w:space="0" w:color="auto"/>
            <w:left w:val="none" w:sz="0" w:space="0" w:color="auto"/>
            <w:bottom w:val="none" w:sz="0" w:space="0" w:color="auto"/>
            <w:right w:val="none" w:sz="0" w:space="0" w:color="auto"/>
          </w:divBdr>
        </w:div>
        <w:div w:id="1388258042">
          <w:marLeft w:val="0"/>
          <w:marRight w:val="0"/>
          <w:marTop w:val="0"/>
          <w:marBottom w:val="0"/>
          <w:divBdr>
            <w:top w:val="none" w:sz="0" w:space="0" w:color="auto"/>
            <w:left w:val="none" w:sz="0" w:space="0" w:color="auto"/>
            <w:bottom w:val="none" w:sz="0" w:space="0" w:color="auto"/>
            <w:right w:val="none" w:sz="0" w:space="0" w:color="auto"/>
          </w:divBdr>
        </w:div>
        <w:div w:id="1389693167">
          <w:marLeft w:val="0"/>
          <w:marRight w:val="0"/>
          <w:marTop w:val="0"/>
          <w:marBottom w:val="0"/>
          <w:divBdr>
            <w:top w:val="none" w:sz="0" w:space="0" w:color="auto"/>
            <w:left w:val="none" w:sz="0" w:space="0" w:color="auto"/>
            <w:bottom w:val="none" w:sz="0" w:space="0" w:color="auto"/>
            <w:right w:val="none" w:sz="0" w:space="0" w:color="auto"/>
          </w:divBdr>
        </w:div>
        <w:div w:id="1396512911">
          <w:marLeft w:val="0"/>
          <w:marRight w:val="0"/>
          <w:marTop w:val="0"/>
          <w:marBottom w:val="0"/>
          <w:divBdr>
            <w:top w:val="none" w:sz="0" w:space="0" w:color="auto"/>
            <w:left w:val="none" w:sz="0" w:space="0" w:color="auto"/>
            <w:bottom w:val="none" w:sz="0" w:space="0" w:color="auto"/>
            <w:right w:val="none" w:sz="0" w:space="0" w:color="auto"/>
          </w:divBdr>
          <w:divsChild>
            <w:div w:id="39014341">
              <w:marLeft w:val="0"/>
              <w:marRight w:val="0"/>
              <w:marTop w:val="0"/>
              <w:marBottom w:val="0"/>
              <w:divBdr>
                <w:top w:val="none" w:sz="0" w:space="0" w:color="auto"/>
                <w:left w:val="none" w:sz="0" w:space="0" w:color="auto"/>
                <w:bottom w:val="none" w:sz="0" w:space="0" w:color="auto"/>
                <w:right w:val="none" w:sz="0" w:space="0" w:color="auto"/>
              </w:divBdr>
            </w:div>
            <w:div w:id="105737170">
              <w:marLeft w:val="0"/>
              <w:marRight w:val="0"/>
              <w:marTop w:val="0"/>
              <w:marBottom w:val="0"/>
              <w:divBdr>
                <w:top w:val="none" w:sz="0" w:space="0" w:color="auto"/>
                <w:left w:val="none" w:sz="0" w:space="0" w:color="auto"/>
                <w:bottom w:val="none" w:sz="0" w:space="0" w:color="auto"/>
                <w:right w:val="none" w:sz="0" w:space="0" w:color="auto"/>
              </w:divBdr>
            </w:div>
            <w:div w:id="665863738">
              <w:marLeft w:val="0"/>
              <w:marRight w:val="0"/>
              <w:marTop w:val="0"/>
              <w:marBottom w:val="0"/>
              <w:divBdr>
                <w:top w:val="none" w:sz="0" w:space="0" w:color="auto"/>
                <w:left w:val="none" w:sz="0" w:space="0" w:color="auto"/>
                <w:bottom w:val="none" w:sz="0" w:space="0" w:color="auto"/>
                <w:right w:val="none" w:sz="0" w:space="0" w:color="auto"/>
              </w:divBdr>
            </w:div>
            <w:div w:id="717365254">
              <w:marLeft w:val="0"/>
              <w:marRight w:val="0"/>
              <w:marTop w:val="0"/>
              <w:marBottom w:val="0"/>
              <w:divBdr>
                <w:top w:val="none" w:sz="0" w:space="0" w:color="auto"/>
                <w:left w:val="none" w:sz="0" w:space="0" w:color="auto"/>
                <w:bottom w:val="none" w:sz="0" w:space="0" w:color="auto"/>
                <w:right w:val="none" w:sz="0" w:space="0" w:color="auto"/>
              </w:divBdr>
            </w:div>
            <w:div w:id="789519144">
              <w:marLeft w:val="0"/>
              <w:marRight w:val="0"/>
              <w:marTop w:val="0"/>
              <w:marBottom w:val="0"/>
              <w:divBdr>
                <w:top w:val="none" w:sz="0" w:space="0" w:color="auto"/>
                <w:left w:val="none" w:sz="0" w:space="0" w:color="auto"/>
                <w:bottom w:val="none" w:sz="0" w:space="0" w:color="auto"/>
                <w:right w:val="none" w:sz="0" w:space="0" w:color="auto"/>
              </w:divBdr>
            </w:div>
            <w:div w:id="1275744328">
              <w:marLeft w:val="0"/>
              <w:marRight w:val="0"/>
              <w:marTop w:val="0"/>
              <w:marBottom w:val="0"/>
              <w:divBdr>
                <w:top w:val="none" w:sz="0" w:space="0" w:color="auto"/>
                <w:left w:val="none" w:sz="0" w:space="0" w:color="auto"/>
                <w:bottom w:val="none" w:sz="0" w:space="0" w:color="auto"/>
                <w:right w:val="none" w:sz="0" w:space="0" w:color="auto"/>
              </w:divBdr>
            </w:div>
            <w:div w:id="1327902946">
              <w:marLeft w:val="0"/>
              <w:marRight w:val="0"/>
              <w:marTop w:val="0"/>
              <w:marBottom w:val="0"/>
              <w:divBdr>
                <w:top w:val="none" w:sz="0" w:space="0" w:color="auto"/>
                <w:left w:val="none" w:sz="0" w:space="0" w:color="auto"/>
                <w:bottom w:val="none" w:sz="0" w:space="0" w:color="auto"/>
                <w:right w:val="none" w:sz="0" w:space="0" w:color="auto"/>
              </w:divBdr>
            </w:div>
            <w:div w:id="1506245903">
              <w:marLeft w:val="0"/>
              <w:marRight w:val="0"/>
              <w:marTop w:val="0"/>
              <w:marBottom w:val="0"/>
              <w:divBdr>
                <w:top w:val="none" w:sz="0" w:space="0" w:color="auto"/>
                <w:left w:val="none" w:sz="0" w:space="0" w:color="auto"/>
                <w:bottom w:val="none" w:sz="0" w:space="0" w:color="auto"/>
                <w:right w:val="none" w:sz="0" w:space="0" w:color="auto"/>
              </w:divBdr>
            </w:div>
            <w:div w:id="1782215612">
              <w:marLeft w:val="0"/>
              <w:marRight w:val="0"/>
              <w:marTop w:val="0"/>
              <w:marBottom w:val="0"/>
              <w:divBdr>
                <w:top w:val="none" w:sz="0" w:space="0" w:color="auto"/>
                <w:left w:val="none" w:sz="0" w:space="0" w:color="auto"/>
                <w:bottom w:val="none" w:sz="0" w:space="0" w:color="auto"/>
                <w:right w:val="none" w:sz="0" w:space="0" w:color="auto"/>
              </w:divBdr>
            </w:div>
            <w:div w:id="2107648432">
              <w:marLeft w:val="0"/>
              <w:marRight w:val="0"/>
              <w:marTop w:val="0"/>
              <w:marBottom w:val="0"/>
              <w:divBdr>
                <w:top w:val="none" w:sz="0" w:space="0" w:color="auto"/>
                <w:left w:val="none" w:sz="0" w:space="0" w:color="auto"/>
                <w:bottom w:val="none" w:sz="0" w:space="0" w:color="auto"/>
                <w:right w:val="none" w:sz="0" w:space="0" w:color="auto"/>
              </w:divBdr>
            </w:div>
          </w:divsChild>
        </w:div>
        <w:div w:id="1399405167">
          <w:marLeft w:val="0"/>
          <w:marRight w:val="0"/>
          <w:marTop w:val="0"/>
          <w:marBottom w:val="0"/>
          <w:divBdr>
            <w:top w:val="none" w:sz="0" w:space="0" w:color="auto"/>
            <w:left w:val="none" w:sz="0" w:space="0" w:color="auto"/>
            <w:bottom w:val="none" w:sz="0" w:space="0" w:color="auto"/>
            <w:right w:val="none" w:sz="0" w:space="0" w:color="auto"/>
          </w:divBdr>
        </w:div>
        <w:div w:id="1415739497">
          <w:marLeft w:val="0"/>
          <w:marRight w:val="0"/>
          <w:marTop w:val="0"/>
          <w:marBottom w:val="0"/>
          <w:divBdr>
            <w:top w:val="none" w:sz="0" w:space="0" w:color="auto"/>
            <w:left w:val="none" w:sz="0" w:space="0" w:color="auto"/>
            <w:bottom w:val="none" w:sz="0" w:space="0" w:color="auto"/>
            <w:right w:val="none" w:sz="0" w:space="0" w:color="auto"/>
          </w:divBdr>
        </w:div>
        <w:div w:id="1423721041">
          <w:marLeft w:val="0"/>
          <w:marRight w:val="0"/>
          <w:marTop w:val="0"/>
          <w:marBottom w:val="0"/>
          <w:divBdr>
            <w:top w:val="none" w:sz="0" w:space="0" w:color="auto"/>
            <w:left w:val="none" w:sz="0" w:space="0" w:color="auto"/>
            <w:bottom w:val="none" w:sz="0" w:space="0" w:color="auto"/>
            <w:right w:val="none" w:sz="0" w:space="0" w:color="auto"/>
          </w:divBdr>
        </w:div>
        <w:div w:id="1427119710">
          <w:marLeft w:val="0"/>
          <w:marRight w:val="0"/>
          <w:marTop w:val="0"/>
          <w:marBottom w:val="0"/>
          <w:divBdr>
            <w:top w:val="none" w:sz="0" w:space="0" w:color="auto"/>
            <w:left w:val="none" w:sz="0" w:space="0" w:color="auto"/>
            <w:bottom w:val="none" w:sz="0" w:space="0" w:color="auto"/>
            <w:right w:val="none" w:sz="0" w:space="0" w:color="auto"/>
          </w:divBdr>
        </w:div>
        <w:div w:id="1428310725">
          <w:marLeft w:val="0"/>
          <w:marRight w:val="0"/>
          <w:marTop w:val="0"/>
          <w:marBottom w:val="0"/>
          <w:divBdr>
            <w:top w:val="none" w:sz="0" w:space="0" w:color="auto"/>
            <w:left w:val="none" w:sz="0" w:space="0" w:color="auto"/>
            <w:bottom w:val="none" w:sz="0" w:space="0" w:color="auto"/>
            <w:right w:val="none" w:sz="0" w:space="0" w:color="auto"/>
          </w:divBdr>
        </w:div>
        <w:div w:id="1430199104">
          <w:marLeft w:val="0"/>
          <w:marRight w:val="0"/>
          <w:marTop w:val="0"/>
          <w:marBottom w:val="0"/>
          <w:divBdr>
            <w:top w:val="none" w:sz="0" w:space="0" w:color="auto"/>
            <w:left w:val="none" w:sz="0" w:space="0" w:color="auto"/>
            <w:bottom w:val="none" w:sz="0" w:space="0" w:color="auto"/>
            <w:right w:val="none" w:sz="0" w:space="0" w:color="auto"/>
          </w:divBdr>
        </w:div>
        <w:div w:id="1433404317">
          <w:marLeft w:val="0"/>
          <w:marRight w:val="0"/>
          <w:marTop w:val="0"/>
          <w:marBottom w:val="0"/>
          <w:divBdr>
            <w:top w:val="none" w:sz="0" w:space="0" w:color="auto"/>
            <w:left w:val="none" w:sz="0" w:space="0" w:color="auto"/>
            <w:bottom w:val="none" w:sz="0" w:space="0" w:color="auto"/>
            <w:right w:val="none" w:sz="0" w:space="0" w:color="auto"/>
          </w:divBdr>
        </w:div>
        <w:div w:id="1434402471">
          <w:marLeft w:val="0"/>
          <w:marRight w:val="0"/>
          <w:marTop w:val="0"/>
          <w:marBottom w:val="0"/>
          <w:divBdr>
            <w:top w:val="none" w:sz="0" w:space="0" w:color="auto"/>
            <w:left w:val="none" w:sz="0" w:space="0" w:color="auto"/>
            <w:bottom w:val="none" w:sz="0" w:space="0" w:color="auto"/>
            <w:right w:val="none" w:sz="0" w:space="0" w:color="auto"/>
          </w:divBdr>
        </w:div>
        <w:div w:id="1473015181">
          <w:marLeft w:val="0"/>
          <w:marRight w:val="0"/>
          <w:marTop w:val="0"/>
          <w:marBottom w:val="0"/>
          <w:divBdr>
            <w:top w:val="none" w:sz="0" w:space="0" w:color="auto"/>
            <w:left w:val="none" w:sz="0" w:space="0" w:color="auto"/>
            <w:bottom w:val="none" w:sz="0" w:space="0" w:color="auto"/>
            <w:right w:val="none" w:sz="0" w:space="0" w:color="auto"/>
          </w:divBdr>
        </w:div>
        <w:div w:id="1474985442">
          <w:marLeft w:val="0"/>
          <w:marRight w:val="0"/>
          <w:marTop w:val="0"/>
          <w:marBottom w:val="0"/>
          <w:divBdr>
            <w:top w:val="none" w:sz="0" w:space="0" w:color="auto"/>
            <w:left w:val="none" w:sz="0" w:space="0" w:color="auto"/>
            <w:bottom w:val="none" w:sz="0" w:space="0" w:color="auto"/>
            <w:right w:val="none" w:sz="0" w:space="0" w:color="auto"/>
          </w:divBdr>
        </w:div>
        <w:div w:id="1498105903">
          <w:marLeft w:val="0"/>
          <w:marRight w:val="0"/>
          <w:marTop w:val="0"/>
          <w:marBottom w:val="0"/>
          <w:divBdr>
            <w:top w:val="none" w:sz="0" w:space="0" w:color="auto"/>
            <w:left w:val="none" w:sz="0" w:space="0" w:color="auto"/>
            <w:bottom w:val="none" w:sz="0" w:space="0" w:color="auto"/>
            <w:right w:val="none" w:sz="0" w:space="0" w:color="auto"/>
          </w:divBdr>
        </w:div>
        <w:div w:id="1501656439">
          <w:marLeft w:val="0"/>
          <w:marRight w:val="0"/>
          <w:marTop w:val="0"/>
          <w:marBottom w:val="0"/>
          <w:divBdr>
            <w:top w:val="none" w:sz="0" w:space="0" w:color="auto"/>
            <w:left w:val="none" w:sz="0" w:space="0" w:color="auto"/>
            <w:bottom w:val="none" w:sz="0" w:space="0" w:color="auto"/>
            <w:right w:val="none" w:sz="0" w:space="0" w:color="auto"/>
          </w:divBdr>
        </w:div>
        <w:div w:id="1503664372">
          <w:marLeft w:val="0"/>
          <w:marRight w:val="0"/>
          <w:marTop w:val="0"/>
          <w:marBottom w:val="0"/>
          <w:divBdr>
            <w:top w:val="none" w:sz="0" w:space="0" w:color="auto"/>
            <w:left w:val="none" w:sz="0" w:space="0" w:color="auto"/>
            <w:bottom w:val="none" w:sz="0" w:space="0" w:color="auto"/>
            <w:right w:val="none" w:sz="0" w:space="0" w:color="auto"/>
          </w:divBdr>
        </w:div>
        <w:div w:id="1514297180">
          <w:marLeft w:val="0"/>
          <w:marRight w:val="0"/>
          <w:marTop w:val="0"/>
          <w:marBottom w:val="0"/>
          <w:divBdr>
            <w:top w:val="none" w:sz="0" w:space="0" w:color="auto"/>
            <w:left w:val="none" w:sz="0" w:space="0" w:color="auto"/>
            <w:bottom w:val="none" w:sz="0" w:space="0" w:color="auto"/>
            <w:right w:val="none" w:sz="0" w:space="0" w:color="auto"/>
          </w:divBdr>
        </w:div>
        <w:div w:id="1522082297">
          <w:marLeft w:val="0"/>
          <w:marRight w:val="0"/>
          <w:marTop w:val="0"/>
          <w:marBottom w:val="0"/>
          <w:divBdr>
            <w:top w:val="none" w:sz="0" w:space="0" w:color="auto"/>
            <w:left w:val="none" w:sz="0" w:space="0" w:color="auto"/>
            <w:bottom w:val="none" w:sz="0" w:space="0" w:color="auto"/>
            <w:right w:val="none" w:sz="0" w:space="0" w:color="auto"/>
          </w:divBdr>
        </w:div>
        <w:div w:id="1525024159">
          <w:marLeft w:val="0"/>
          <w:marRight w:val="0"/>
          <w:marTop w:val="0"/>
          <w:marBottom w:val="0"/>
          <w:divBdr>
            <w:top w:val="none" w:sz="0" w:space="0" w:color="auto"/>
            <w:left w:val="none" w:sz="0" w:space="0" w:color="auto"/>
            <w:bottom w:val="none" w:sz="0" w:space="0" w:color="auto"/>
            <w:right w:val="none" w:sz="0" w:space="0" w:color="auto"/>
          </w:divBdr>
        </w:div>
        <w:div w:id="1536233268">
          <w:marLeft w:val="0"/>
          <w:marRight w:val="0"/>
          <w:marTop w:val="0"/>
          <w:marBottom w:val="0"/>
          <w:divBdr>
            <w:top w:val="none" w:sz="0" w:space="0" w:color="auto"/>
            <w:left w:val="none" w:sz="0" w:space="0" w:color="auto"/>
            <w:bottom w:val="none" w:sz="0" w:space="0" w:color="auto"/>
            <w:right w:val="none" w:sz="0" w:space="0" w:color="auto"/>
          </w:divBdr>
        </w:div>
        <w:div w:id="1547185289">
          <w:marLeft w:val="0"/>
          <w:marRight w:val="0"/>
          <w:marTop w:val="0"/>
          <w:marBottom w:val="0"/>
          <w:divBdr>
            <w:top w:val="none" w:sz="0" w:space="0" w:color="auto"/>
            <w:left w:val="none" w:sz="0" w:space="0" w:color="auto"/>
            <w:bottom w:val="none" w:sz="0" w:space="0" w:color="auto"/>
            <w:right w:val="none" w:sz="0" w:space="0" w:color="auto"/>
          </w:divBdr>
        </w:div>
        <w:div w:id="1562868382">
          <w:marLeft w:val="0"/>
          <w:marRight w:val="0"/>
          <w:marTop w:val="0"/>
          <w:marBottom w:val="0"/>
          <w:divBdr>
            <w:top w:val="none" w:sz="0" w:space="0" w:color="auto"/>
            <w:left w:val="none" w:sz="0" w:space="0" w:color="auto"/>
            <w:bottom w:val="none" w:sz="0" w:space="0" w:color="auto"/>
            <w:right w:val="none" w:sz="0" w:space="0" w:color="auto"/>
          </w:divBdr>
        </w:div>
        <w:div w:id="1566648570">
          <w:marLeft w:val="0"/>
          <w:marRight w:val="0"/>
          <w:marTop w:val="0"/>
          <w:marBottom w:val="0"/>
          <w:divBdr>
            <w:top w:val="none" w:sz="0" w:space="0" w:color="auto"/>
            <w:left w:val="none" w:sz="0" w:space="0" w:color="auto"/>
            <w:bottom w:val="none" w:sz="0" w:space="0" w:color="auto"/>
            <w:right w:val="none" w:sz="0" w:space="0" w:color="auto"/>
          </w:divBdr>
        </w:div>
        <w:div w:id="1572930819">
          <w:marLeft w:val="0"/>
          <w:marRight w:val="0"/>
          <w:marTop w:val="0"/>
          <w:marBottom w:val="0"/>
          <w:divBdr>
            <w:top w:val="none" w:sz="0" w:space="0" w:color="auto"/>
            <w:left w:val="none" w:sz="0" w:space="0" w:color="auto"/>
            <w:bottom w:val="none" w:sz="0" w:space="0" w:color="auto"/>
            <w:right w:val="none" w:sz="0" w:space="0" w:color="auto"/>
          </w:divBdr>
        </w:div>
        <w:div w:id="1582791413">
          <w:marLeft w:val="0"/>
          <w:marRight w:val="0"/>
          <w:marTop w:val="0"/>
          <w:marBottom w:val="0"/>
          <w:divBdr>
            <w:top w:val="none" w:sz="0" w:space="0" w:color="auto"/>
            <w:left w:val="none" w:sz="0" w:space="0" w:color="auto"/>
            <w:bottom w:val="none" w:sz="0" w:space="0" w:color="auto"/>
            <w:right w:val="none" w:sz="0" w:space="0" w:color="auto"/>
          </w:divBdr>
        </w:div>
        <w:div w:id="1590893497">
          <w:marLeft w:val="0"/>
          <w:marRight w:val="0"/>
          <w:marTop w:val="0"/>
          <w:marBottom w:val="0"/>
          <w:divBdr>
            <w:top w:val="none" w:sz="0" w:space="0" w:color="auto"/>
            <w:left w:val="none" w:sz="0" w:space="0" w:color="auto"/>
            <w:bottom w:val="none" w:sz="0" w:space="0" w:color="auto"/>
            <w:right w:val="none" w:sz="0" w:space="0" w:color="auto"/>
          </w:divBdr>
        </w:div>
        <w:div w:id="1598244535">
          <w:marLeft w:val="0"/>
          <w:marRight w:val="0"/>
          <w:marTop w:val="0"/>
          <w:marBottom w:val="0"/>
          <w:divBdr>
            <w:top w:val="none" w:sz="0" w:space="0" w:color="auto"/>
            <w:left w:val="none" w:sz="0" w:space="0" w:color="auto"/>
            <w:bottom w:val="none" w:sz="0" w:space="0" w:color="auto"/>
            <w:right w:val="none" w:sz="0" w:space="0" w:color="auto"/>
          </w:divBdr>
        </w:div>
        <w:div w:id="1603412375">
          <w:marLeft w:val="0"/>
          <w:marRight w:val="0"/>
          <w:marTop w:val="0"/>
          <w:marBottom w:val="0"/>
          <w:divBdr>
            <w:top w:val="none" w:sz="0" w:space="0" w:color="auto"/>
            <w:left w:val="none" w:sz="0" w:space="0" w:color="auto"/>
            <w:bottom w:val="none" w:sz="0" w:space="0" w:color="auto"/>
            <w:right w:val="none" w:sz="0" w:space="0" w:color="auto"/>
          </w:divBdr>
        </w:div>
        <w:div w:id="1612858715">
          <w:marLeft w:val="0"/>
          <w:marRight w:val="0"/>
          <w:marTop w:val="0"/>
          <w:marBottom w:val="0"/>
          <w:divBdr>
            <w:top w:val="none" w:sz="0" w:space="0" w:color="auto"/>
            <w:left w:val="none" w:sz="0" w:space="0" w:color="auto"/>
            <w:bottom w:val="none" w:sz="0" w:space="0" w:color="auto"/>
            <w:right w:val="none" w:sz="0" w:space="0" w:color="auto"/>
          </w:divBdr>
        </w:div>
        <w:div w:id="1617247540">
          <w:marLeft w:val="0"/>
          <w:marRight w:val="0"/>
          <w:marTop w:val="0"/>
          <w:marBottom w:val="0"/>
          <w:divBdr>
            <w:top w:val="none" w:sz="0" w:space="0" w:color="auto"/>
            <w:left w:val="none" w:sz="0" w:space="0" w:color="auto"/>
            <w:bottom w:val="none" w:sz="0" w:space="0" w:color="auto"/>
            <w:right w:val="none" w:sz="0" w:space="0" w:color="auto"/>
          </w:divBdr>
        </w:div>
        <w:div w:id="1625499954">
          <w:marLeft w:val="0"/>
          <w:marRight w:val="0"/>
          <w:marTop w:val="0"/>
          <w:marBottom w:val="0"/>
          <w:divBdr>
            <w:top w:val="none" w:sz="0" w:space="0" w:color="auto"/>
            <w:left w:val="none" w:sz="0" w:space="0" w:color="auto"/>
            <w:bottom w:val="none" w:sz="0" w:space="0" w:color="auto"/>
            <w:right w:val="none" w:sz="0" w:space="0" w:color="auto"/>
          </w:divBdr>
        </w:div>
        <w:div w:id="1627470215">
          <w:marLeft w:val="0"/>
          <w:marRight w:val="0"/>
          <w:marTop w:val="0"/>
          <w:marBottom w:val="0"/>
          <w:divBdr>
            <w:top w:val="none" w:sz="0" w:space="0" w:color="auto"/>
            <w:left w:val="none" w:sz="0" w:space="0" w:color="auto"/>
            <w:bottom w:val="none" w:sz="0" w:space="0" w:color="auto"/>
            <w:right w:val="none" w:sz="0" w:space="0" w:color="auto"/>
          </w:divBdr>
        </w:div>
        <w:div w:id="1630815872">
          <w:marLeft w:val="0"/>
          <w:marRight w:val="0"/>
          <w:marTop w:val="0"/>
          <w:marBottom w:val="0"/>
          <w:divBdr>
            <w:top w:val="none" w:sz="0" w:space="0" w:color="auto"/>
            <w:left w:val="none" w:sz="0" w:space="0" w:color="auto"/>
            <w:bottom w:val="none" w:sz="0" w:space="0" w:color="auto"/>
            <w:right w:val="none" w:sz="0" w:space="0" w:color="auto"/>
          </w:divBdr>
        </w:div>
        <w:div w:id="1631860223">
          <w:marLeft w:val="0"/>
          <w:marRight w:val="0"/>
          <w:marTop w:val="0"/>
          <w:marBottom w:val="0"/>
          <w:divBdr>
            <w:top w:val="none" w:sz="0" w:space="0" w:color="auto"/>
            <w:left w:val="none" w:sz="0" w:space="0" w:color="auto"/>
            <w:bottom w:val="none" w:sz="0" w:space="0" w:color="auto"/>
            <w:right w:val="none" w:sz="0" w:space="0" w:color="auto"/>
          </w:divBdr>
        </w:div>
        <w:div w:id="1653026784">
          <w:marLeft w:val="0"/>
          <w:marRight w:val="0"/>
          <w:marTop w:val="0"/>
          <w:marBottom w:val="0"/>
          <w:divBdr>
            <w:top w:val="none" w:sz="0" w:space="0" w:color="auto"/>
            <w:left w:val="none" w:sz="0" w:space="0" w:color="auto"/>
            <w:bottom w:val="none" w:sz="0" w:space="0" w:color="auto"/>
            <w:right w:val="none" w:sz="0" w:space="0" w:color="auto"/>
          </w:divBdr>
        </w:div>
        <w:div w:id="1660379386">
          <w:marLeft w:val="0"/>
          <w:marRight w:val="0"/>
          <w:marTop w:val="0"/>
          <w:marBottom w:val="0"/>
          <w:divBdr>
            <w:top w:val="none" w:sz="0" w:space="0" w:color="auto"/>
            <w:left w:val="none" w:sz="0" w:space="0" w:color="auto"/>
            <w:bottom w:val="none" w:sz="0" w:space="0" w:color="auto"/>
            <w:right w:val="none" w:sz="0" w:space="0" w:color="auto"/>
          </w:divBdr>
        </w:div>
        <w:div w:id="1662734442">
          <w:marLeft w:val="0"/>
          <w:marRight w:val="0"/>
          <w:marTop w:val="0"/>
          <w:marBottom w:val="0"/>
          <w:divBdr>
            <w:top w:val="none" w:sz="0" w:space="0" w:color="auto"/>
            <w:left w:val="none" w:sz="0" w:space="0" w:color="auto"/>
            <w:bottom w:val="none" w:sz="0" w:space="0" w:color="auto"/>
            <w:right w:val="none" w:sz="0" w:space="0" w:color="auto"/>
          </w:divBdr>
        </w:div>
        <w:div w:id="1666319367">
          <w:marLeft w:val="0"/>
          <w:marRight w:val="0"/>
          <w:marTop w:val="0"/>
          <w:marBottom w:val="0"/>
          <w:divBdr>
            <w:top w:val="none" w:sz="0" w:space="0" w:color="auto"/>
            <w:left w:val="none" w:sz="0" w:space="0" w:color="auto"/>
            <w:bottom w:val="none" w:sz="0" w:space="0" w:color="auto"/>
            <w:right w:val="none" w:sz="0" w:space="0" w:color="auto"/>
          </w:divBdr>
        </w:div>
        <w:div w:id="1677656553">
          <w:marLeft w:val="0"/>
          <w:marRight w:val="0"/>
          <w:marTop w:val="0"/>
          <w:marBottom w:val="0"/>
          <w:divBdr>
            <w:top w:val="none" w:sz="0" w:space="0" w:color="auto"/>
            <w:left w:val="none" w:sz="0" w:space="0" w:color="auto"/>
            <w:bottom w:val="none" w:sz="0" w:space="0" w:color="auto"/>
            <w:right w:val="none" w:sz="0" w:space="0" w:color="auto"/>
          </w:divBdr>
        </w:div>
        <w:div w:id="1681350131">
          <w:marLeft w:val="0"/>
          <w:marRight w:val="0"/>
          <w:marTop w:val="0"/>
          <w:marBottom w:val="0"/>
          <w:divBdr>
            <w:top w:val="none" w:sz="0" w:space="0" w:color="auto"/>
            <w:left w:val="none" w:sz="0" w:space="0" w:color="auto"/>
            <w:bottom w:val="none" w:sz="0" w:space="0" w:color="auto"/>
            <w:right w:val="none" w:sz="0" w:space="0" w:color="auto"/>
          </w:divBdr>
        </w:div>
        <w:div w:id="1686638911">
          <w:marLeft w:val="0"/>
          <w:marRight w:val="0"/>
          <w:marTop w:val="0"/>
          <w:marBottom w:val="0"/>
          <w:divBdr>
            <w:top w:val="none" w:sz="0" w:space="0" w:color="auto"/>
            <w:left w:val="none" w:sz="0" w:space="0" w:color="auto"/>
            <w:bottom w:val="none" w:sz="0" w:space="0" w:color="auto"/>
            <w:right w:val="none" w:sz="0" w:space="0" w:color="auto"/>
          </w:divBdr>
        </w:div>
        <w:div w:id="1697272375">
          <w:marLeft w:val="0"/>
          <w:marRight w:val="0"/>
          <w:marTop w:val="0"/>
          <w:marBottom w:val="0"/>
          <w:divBdr>
            <w:top w:val="none" w:sz="0" w:space="0" w:color="auto"/>
            <w:left w:val="none" w:sz="0" w:space="0" w:color="auto"/>
            <w:bottom w:val="none" w:sz="0" w:space="0" w:color="auto"/>
            <w:right w:val="none" w:sz="0" w:space="0" w:color="auto"/>
          </w:divBdr>
        </w:div>
        <w:div w:id="1698846344">
          <w:marLeft w:val="0"/>
          <w:marRight w:val="0"/>
          <w:marTop w:val="0"/>
          <w:marBottom w:val="0"/>
          <w:divBdr>
            <w:top w:val="none" w:sz="0" w:space="0" w:color="auto"/>
            <w:left w:val="none" w:sz="0" w:space="0" w:color="auto"/>
            <w:bottom w:val="none" w:sz="0" w:space="0" w:color="auto"/>
            <w:right w:val="none" w:sz="0" w:space="0" w:color="auto"/>
          </w:divBdr>
        </w:div>
        <w:div w:id="1702392256">
          <w:marLeft w:val="0"/>
          <w:marRight w:val="0"/>
          <w:marTop w:val="0"/>
          <w:marBottom w:val="0"/>
          <w:divBdr>
            <w:top w:val="none" w:sz="0" w:space="0" w:color="auto"/>
            <w:left w:val="none" w:sz="0" w:space="0" w:color="auto"/>
            <w:bottom w:val="none" w:sz="0" w:space="0" w:color="auto"/>
            <w:right w:val="none" w:sz="0" w:space="0" w:color="auto"/>
          </w:divBdr>
        </w:div>
        <w:div w:id="1703238858">
          <w:marLeft w:val="0"/>
          <w:marRight w:val="0"/>
          <w:marTop w:val="0"/>
          <w:marBottom w:val="0"/>
          <w:divBdr>
            <w:top w:val="none" w:sz="0" w:space="0" w:color="auto"/>
            <w:left w:val="none" w:sz="0" w:space="0" w:color="auto"/>
            <w:bottom w:val="none" w:sz="0" w:space="0" w:color="auto"/>
            <w:right w:val="none" w:sz="0" w:space="0" w:color="auto"/>
          </w:divBdr>
        </w:div>
        <w:div w:id="1718821937">
          <w:marLeft w:val="0"/>
          <w:marRight w:val="0"/>
          <w:marTop w:val="0"/>
          <w:marBottom w:val="0"/>
          <w:divBdr>
            <w:top w:val="none" w:sz="0" w:space="0" w:color="auto"/>
            <w:left w:val="none" w:sz="0" w:space="0" w:color="auto"/>
            <w:bottom w:val="none" w:sz="0" w:space="0" w:color="auto"/>
            <w:right w:val="none" w:sz="0" w:space="0" w:color="auto"/>
          </w:divBdr>
        </w:div>
        <w:div w:id="1725058177">
          <w:marLeft w:val="0"/>
          <w:marRight w:val="0"/>
          <w:marTop w:val="0"/>
          <w:marBottom w:val="0"/>
          <w:divBdr>
            <w:top w:val="none" w:sz="0" w:space="0" w:color="auto"/>
            <w:left w:val="none" w:sz="0" w:space="0" w:color="auto"/>
            <w:bottom w:val="none" w:sz="0" w:space="0" w:color="auto"/>
            <w:right w:val="none" w:sz="0" w:space="0" w:color="auto"/>
          </w:divBdr>
        </w:div>
        <w:div w:id="1729650594">
          <w:marLeft w:val="0"/>
          <w:marRight w:val="0"/>
          <w:marTop w:val="0"/>
          <w:marBottom w:val="0"/>
          <w:divBdr>
            <w:top w:val="none" w:sz="0" w:space="0" w:color="auto"/>
            <w:left w:val="none" w:sz="0" w:space="0" w:color="auto"/>
            <w:bottom w:val="none" w:sz="0" w:space="0" w:color="auto"/>
            <w:right w:val="none" w:sz="0" w:space="0" w:color="auto"/>
          </w:divBdr>
        </w:div>
        <w:div w:id="1738166289">
          <w:marLeft w:val="0"/>
          <w:marRight w:val="0"/>
          <w:marTop w:val="0"/>
          <w:marBottom w:val="0"/>
          <w:divBdr>
            <w:top w:val="none" w:sz="0" w:space="0" w:color="auto"/>
            <w:left w:val="none" w:sz="0" w:space="0" w:color="auto"/>
            <w:bottom w:val="none" w:sz="0" w:space="0" w:color="auto"/>
            <w:right w:val="none" w:sz="0" w:space="0" w:color="auto"/>
          </w:divBdr>
        </w:div>
        <w:div w:id="1744521593">
          <w:marLeft w:val="0"/>
          <w:marRight w:val="0"/>
          <w:marTop w:val="0"/>
          <w:marBottom w:val="0"/>
          <w:divBdr>
            <w:top w:val="none" w:sz="0" w:space="0" w:color="auto"/>
            <w:left w:val="none" w:sz="0" w:space="0" w:color="auto"/>
            <w:bottom w:val="none" w:sz="0" w:space="0" w:color="auto"/>
            <w:right w:val="none" w:sz="0" w:space="0" w:color="auto"/>
          </w:divBdr>
        </w:div>
        <w:div w:id="1746217186">
          <w:marLeft w:val="0"/>
          <w:marRight w:val="0"/>
          <w:marTop w:val="0"/>
          <w:marBottom w:val="0"/>
          <w:divBdr>
            <w:top w:val="none" w:sz="0" w:space="0" w:color="auto"/>
            <w:left w:val="none" w:sz="0" w:space="0" w:color="auto"/>
            <w:bottom w:val="none" w:sz="0" w:space="0" w:color="auto"/>
            <w:right w:val="none" w:sz="0" w:space="0" w:color="auto"/>
          </w:divBdr>
        </w:div>
        <w:div w:id="1764496291">
          <w:marLeft w:val="0"/>
          <w:marRight w:val="0"/>
          <w:marTop w:val="0"/>
          <w:marBottom w:val="0"/>
          <w:divBdr>
            <w:top w:val="none" w:sz="0" w:space="0" w:color="auto"/>
            <w:left w:val="none" w:sz="0" w:space="0" w:color="auto"/>
            <w:bottom w:val="none" w:sz="0" w:space="0" w:color="auto"/>
            <w:right w:val="none" w:sz="0" w:space="0" w:color="auto"/>
          </w:divBdr>
        </w:div>
        <w:div w:id="1773279048">
          <w:marLeft w:val="0"/>
          <w:marRight w:val="0"/>
          <w:marTop w:val="0"/>
          <w:marBottom w:val="0"/>
          <w:divBdr>
            <w:top w:val="none" w:sz="0" w:space="0" w:color="auto"/>
            <w:left w:val="none" w:sz="0" w:space="0" w:color="auto"/>
            <w:bottom w:val="none" w:sz="0" w:space="0" w:color="auto"/>
            <w:right w:val="none" w:sz="0" w:space="0" w:color="auto"/>
          </w:divBdr>
        </w:div>
        <w:div w:id="1775441966">
          <w:marLeft w:val="0"/>
          <w:marRight w:val="0"/>
          <w:marTop w:val="0"/>
          <w:marBottom w:val="0"/>
          <w:divBdr>
            <w:top w:val="none" w:sz="0" w:space="0" w:color="auto"/>
            <w:left w:val="none" w:sz="0" w:space="0" w:color="auto"/>
            <w:bottom w:val="none" w:sz="0" w:space="0" w:color="auto"/>
            <w:right w:val="none" w:sz="0" w:space="0" w:color="auto"/>
          </w:divBdr>
        </w:div>
        <w:div w:id="1793203592">
          <w:marLeft w:val="0"/>
          <w:marRight w:val="0"/>
          <w:marTop w:val="0"/>
          <w:marBottom w:val="0"/>
          <w:divBdr>
            <w:top w:val="none" w:sz="0" w:space="0" w:color="auto"/>
            <w:left w:val="none" w:sz="0" w:space="0" w:color="auto"/>
            <w:bottom w:val="none" w:sz="0" w:space="0" w:color="auto"/>
            <w:right w:val="none" w:sz="0" w:space="0" w:color="auto"/>
          </w:divBdr>
        </w:div>
        <w:div w:id="1802722515">
          <w:marLeft w:val="0"/>
          <w:marRight w:val="0"/>
          <w:marTop w:val="0"/>
          <w:marBottom w:val="0"/>
          <w:divBdr>
            <w:top w:val="none" w:sz="0" w:space="0" w:color="auto"/>
            <w:left w:val="none" w:sz="0" w:space="0" w:color="auto"/>
            <w:bottom w:val="none" w:sz="0" w:space="0" w:color="auto"/>
            <w:right w:val="none" w:sz="0" w:space="0" w:color="auto"/>
          </w:divBdr>
        </w:div>
        <w:div w:id="1811436183">
          <w:marLeft w:val="0"/>
          <w:marRight w:val="0"/>
          <w:marTop w:val="0"/>
          <w:marBottom w:val="0"/>
          <w:divBdr>
            <w:top w:val="none" w:sz="0" w:space="0" w:color="auto"/>
            <w:left w:val="none" w:sz="0" w:space="0" w:color="auto"/>
            <w:bottom w:val="none" w:sz="0" w:space="0" w:color="auto"/>
            <w:right w:val="none" w:sz="0" w:space="0" w:color="auto"/>
          </w:divBdr>
        </w:div>
        <w:div w:id="1814518024">
          <w:marLeft w:val="0"/>
          <w:marRight w:val="0"/>
          <w:marTop w:val="0"/>
          <w:marBottom w:val="0"/>
          <w:divBdr>
            <w:top w:val="none" w:sz="0" w:space="0" w:color="auto"/>
            <w:left w:val="none" w:sz="0" w:space="0" w:color="auto"/>
            <w:bottom w:val="none" w:sz="0" w:space="0" w:color="auto"/>
            <w:right w:val="none" w:sz="0" w:space="0" w:color="auto"/>
          </w:divBdr>
        </w:div>
        <w:div w:id="1819112303">
          <w:marLeft w:val="0"/>
          <w:marRight w:val="0"/>
          <w:marTop w:val="0"/>
          <w:marBottom w:val="0"/>
          <w:divBdr>
            <w:top w:val="none" w:sz="0" w:space="0" w:color="auto"/>
            <w:left w:val="none" w:sz="0" w:space="0" w:color="auto"/>
            <w:bottom w:val="none" w:sz="0" w:space="0" w:color="auto"/>
            <w:right w:val="none" w:sz="0" w:space="0" w:color="auto"/>
          </w:divBdr>
        </w:div>
        <w:div w:id="1820999312">
          <w:marLeft w:val="0"/>
          <w:marRight w:val="0"/>
          <w:marTop w:val="0"/>
          <w:marBottom w:val="0"/>
          <w:divBdr>
            <w:top w:val="none" w:sz="0" w:space="0" w:color="auto"/>
            <w:left w:val="none" w:sz="0" w:space="0" w:color="auto"/>
            <w:bottom w:val="none" w:sz="0" w:space="0" w:color="auto"/>
            <w:right w:val="none" w:sz="0" w:space="0" w:color="auto"/>
          </w:divBdr>
        </w:div>
        <w:div w:id="1826585367">
          <w:marLeft w:val="0"/>
          <w:marRight w:val="0"/>
          <w:marTop w:val="0"/>
          <w:marBottom w:val="0"/>
          <w:divBdr>
            <w:top w:val="none" w:sz="0" w:space="0" w:color="auto"/>
            <w:left w:val="none" w:sz="0" w:space="0" w:color="auto"/>
            <w:bottom w:val="none" w:sz="0" w:space="0" w:color="auto"/>
            <w:right w:val="none" w:sz="0" w:space="0" w:color="auto"/>
          </w:divBdr>
        </w:div>
        <w:div w:id="1836409452">
          <w:marLeft w:val="0"/>
          <w:marRight w:val="0"/>
          <w:marTop w:val="0"/>
          <w:marBottom w:val="0"/>
          <w:divBdr>
            <w:top w:val="none" w:sz="0" w:space="0" w:color="auto"/>
            <w:left w:val="none" w:sz="0" w:space="0" w:color="auto"/>
            <w:bottom w:val="none" w:sz="0" w:space="0" w:color="auto"/>
            <w:right w:val="none" w:sz="0" w:space="0" w:color="auto"/>
          </w:divBdr>
        </w:div>
        <w:div w:id="1837381420">
          <w:marLeft w:val="0"/>
          <w:marRight w:val="0"/>
          <w:marTop w:val="0"/>
          <w:marBottom w:val="0"/>
          <w:divBdr>
            <w:top w:val="none" w:sz="0" w:space="0" w:color="auto"/>
            <w:left w:val="none" w:sz="0" w:space="0" w:color="auto"/>
            <w:bottom w:val="none" w:sz="0" w:space="0" w:color="auto"/>
            <w:right w:val="none" w:sz="0" w:space="0" w:color="auto"/>
          </w:divBdr>
        </w:div>
        <w:div w:id="1839077086">
          <w:marLeft w:val="0"/>
          <w:marRight w:val="0"/>
          <w:marTop w:val="0"/>
          <w:marBottom w:val="0"/>
          <w:divBdr>
            <w:top w:val="none" w:sz="0" w:space="0" w:color="auto"/>
            <w:left w:val="none" w:sz="0" w:space="0" w:color="auto"/>
            <w:bottom w:val="none" w:sz="0" w:space="0" w:color="auto"/>
            <w:right w:val="none" w:sz="0" w:space="0" w:color="auto"/>
          </w:divBdr>
        </w:div>
        <w:div w:id="1840928248">
          <w:marLeft w:val="0"/>
          <w:marRight w:val="0"/>
          <w:marTop w:val="0"/>
          <w:marBottom w:val="0"/>
          <w:divBdr>
            <w:top w:val="none" w:sz="0" w:space="0" w:color="auto"/>
            <w:left w:val="none" w:sz="0" w:space="0" w:color="auto"/>
            <w:bottom w:val="none" w:sz="0" w:space="0" w:color="auto"/>
            <w:right w:val="none" w:sz="0" w:space="0" w:color="auto"/>
          </w:divBdr>
        </w:div>
        <w:div w:id="1841508378">
          <w:marLeft w:val="0"/>
          <w:marRight w:val="0"/>
          <w:marTop w:val="0"/>
          <w:marBottom w:val="0"/>
          <w:divBdr>
            <w:top w:val="none" w:sz="0" w:space="0" w:color="auto"/>
            <w:left w:val="none" w:sz="0" w:space="0" w:color="auto"/>
            <w:bottom w:val="none" w:sz="0" w:space="0" w:color="auto"/>
            <w:right w:val="none" w:sz="0" w:space="0" w:color="auto"/>
          </w:divBdr>
        </w:div>
        <w:div w:id="1844707421">
          <w:marLeft w:val="0"/>
          <w:marRight w:val="0"/>
          <w:marTop w:val="0"/>
          <w:marBottom w:val="0"/>
          <w:divBdr>
            <w:top w:val="none" w:sz="0" w:space="0" w:color="auto"/>
            <w:left w:val="none" w:sz="0" w:space="0" w:color="auto"/>
            <w:bottom w:val="none" w:sz="0" w:space="0" w:color="auto"/>
            <w:right w:val="none" w:sz="0" w:space="0" w:color="auto"/>
          </w:divBdr>
        </w:div>
        <w:div w:id="1850093767">
          <w:marLeft w:val="0"/>
          <w:marRight w:val="0"/>
          <w:marTop w:val="0"/>
          <w:marBottom w:val="0"/>
          <w:divBdr>
            <w:top w:val="none" w:sz="0" w:space="0" w:color="auto"/>
            <w:left w:val="none" w:sz="0" w:space="0" w:color="auto"/>
            <w:bottom w:val="none" w:sz="0" w:space="0" w:color="auto"/>
            <w:right w:val="none" w:sz="0" w:space="0" w:color="auto"/>
          </w:divBdr>
        </w:div>
        <w:div w:id="1864592680">
          <w:marLeft w:val="0"/>
          <w:marRight w:val="0"/>
          <w:marTop w:val="0"/>
          <w:marBottom w:val="0"/>
          <w:divBdr>
            <w:top w:val="none" w:sz="0" w:space="0" w:color="auto"/>
            <w:left w:val="none" w:sz="0" w:space="0" w:color="auto"/>
            <w:bottom w:val="none" w:sz="0" w:space="0" w:color="auto"/>
            <w:right w:val="none" w:sz="0" w:space="0" w:color="auto"/>
          </w:divBdr>
        </w:div>
        <w:div w:id="1871260347">
          <w:marLeft w:val="0"/>
          <w:marRight w:val="0"/>
          <w:marTop w:val="0"/>
          <w:marBottom w:val="0"/>
          <w:divBdr>
            <w:top w:val="none" w:sz="0" w:space="0" w:color="auto"/>
            <w:left w:val="none" w:sz="0" w:space="0" w:color="auto"/>
            <w:bottom w:val="none" w:sz="0" w:space="0" w:color="auto"/>
            <w:right w:val="none" w:sz="0" w:space="0" w:color="auto"/>
          </w:divBdr>
        </w:div>
        <w:div w:id="1871916443">
          <w:marLeft w:val="0"/>
          <w:marRight w:val="0"/>
          <w:marTop w:val="0"/>
          <w:marBottom w:val="0"/>
          <w:divBdr>
            <w:top w:val="none" w:sz="0" w:space="0" w:color="auto"/>
            <w:left w:val="none" w:sz="0" w:space="0" w:color="auto"/>
            <w:bottom w:val="none" w:sz="0" w:space="0" w:color="auto"/>
            <w:right w:val="none" w:sz="0" w:space="0" w:color="auto"/>
          </w:divBdr>
        </w:div>
        <w:div w:id="1872843349">
          <w:marLeft w:val="0"/>
          <w:marRight w:val="0"/>
          <w:marTop w:val="0"/>
          <w:marBottom w:val="0"/>
          <w:divBdr>
            <w:top w:val="none" w:sz="0" w:space="0" w:color="auto"/>
            <w:left w:val="none" w:sz="0" w:space="0" w:color="auto"/>
            <w:bottom w:val="none" w:sz="0" w:space="0" w:color="auto"/>
            <w:right w:val="none" w:sz="0" w:space="0" w:color="auto"/>
          </w:divBdr>
        </w:div>
        <w:div w:id="1886942704">
          <w:marLeft w:val="0"/>
          <w:marRight w:val="0"/>
          <w:marTop w:val="0"/>
          <w:marBottom w:val="0"/>
          <w:divBdr>
            <w:top w:val="none" w:sz="0" w:space="0" w:color="auto"/>
            <w:left w:val="none" w:sz="0" w:space="0" w:color="auto"/>
            <w:bottom w:val="none" w:sz="0" w:space="0" w:color="auto"/>
            <w:right w:val="none" w:sz="0" w:space="0" w:color="auto"/>
          </w:divBdr>
        </w:div>
        <w:div w:id="1887448222">
          <w:marLeft w:val="0"/>
          <w:marRight w:val="0"/>
          <w:marTop w:val="0"/>
          <w:marBottom w:val="0"/>
          <w:divBdr>
            <w:top w:val="none" w:sz="0" w:space="0" w:color="auto"/>
            <w:left w:val="none" w:sz="0" w:space="0" w:color="auto"/>
            <w:bottom w:val="none" w:sz="0" w:space="0" w:color="auto"/>
            <w:right w:val="none" w:sz="0" w:space="0" w:color="auto"/>
          </w:divBdr>
        </w:div>
        <w:div w:id="1901287172">
          <w:marLeft w:val="0"/>
          <w:marRight w:val="0"/>
          <w:marTop w:val="0"/>
          <w:marBottom w:val="0"/>
          <w:divBdr>
            <w:top w:val="none" w:sz="0" w:space="0" w:color="auto"/>
            <w:left w:val="none" w:sz="0" w:space="0" w:color="auto"/>
            <w:bottom w:val="none" w:sz="0" w:space="0" w:color="auto"/>
            <w:right w:val="none" w:sz="0" w:space="0" w:color="auto"/>
          </w:divBdr>
        </w:div>
        <w:div w:id="1901288539">
          <w:marLeft w:val="0"/>
          <w:marRight w:val="0"/>
          <w:marTop w:val="0"/>
          <w:marBottom w:val="0"/>
          <w:divBdr>
            <w:top w:val="none" w:sz="0" w:space="0" w:color="auto"/>
            <w:left w:val="none" w:sz="0" w:space="0" w:color="auto"/>
            <w:bottom w:val="none" w:sz="0" w:space="0" w:color="auto"/>
            <w:right w:val="none" w:sz="0" w:space="0" w:color="auto"/>
          </w:divBdr>
        </w:div>
        <w:div w:id="1915890051">
          <w:marLeft w:val="0"/>
          <w:marRight w:val="0"/>
          <w:marTop w:val="0"/>
          <w:marBottom w:val="0"/>
          <w:divBdr>
            <w:top w:val="none" w:sz="0" w:space="0" w:color="auto"/>
            <w:left w:val="none" w:sz="0" w:space="0" w:color="auto"/>
            <w:bottom w:val="none" w:sz="0" w:space="0" w:color="auto"/>
            <w:right w:val="none" w:sz="0" w:space="0" w:color="auto"/>
          </w:divBdr>
        </w:div>
        <w:div w:id="1919245515">
          <w:marLeft w:val="0"/>
          <w:marRight w:val="0"/>
          <w:marTop w:val="0"/>
          <w:marBottom w:val="0"/>
          <w:divBdr>
            <w:top w:val="none" w:sz="0" w:space="0" w:color="auto"/>
            <w:left w:val="none" w:sz="0" w:space="0" w:color="auto"/>
            <w:bottom w:val="none" w:sz="0" w:space="0" w:color="auto"/>
            <w:right w:val="none" w:sz="0" w:space="0" w:color="auto"/>
          </w:divBdr>
        </w:div>
        <w:div w:id="1922636075">
          <w:marLeft w:val="0"/>
          <w:marRight w:val="0"/>
          <w:marTop w:val="0"/>
          <w:marBottom w:val="0"/>
          <w:divBdr>
            <w:top w:val="none" w:sz="0" w:space="0" w:color="auto"/>
            <w:left w:val="none" w:sz="0" w:space="0" w:color="auto"/>
            <w:bottom w:val="none" w:sz="0" w:space="0" w:color="auto"/>
            <w:right w:val="none" w:sz="0" w:space="0" w:color="auto"/>
          </w:divBdr>
        </w:div>
        <w:div w:id="1934315582">
          <w:marLeft w:val="0"/>
          <w:marRight w:val="0"/>
          <w:marTop w:val="0"/>
          <w:marBottom w:val="0"/>
          <w:divBdr>
            <w:top w:val="none" w:sz="0" w:space="0" w:color="auto"/>
            <w:left w:val="none" w:sz="0" w:space="0" w:color="auto"/>
            <w:bottom w:val="none" w:sz="0" w:space="0" w:color="auto"/>
            <w:right w:val="none" w:sz="0" w:space="0" w:color="auto"/>
          </w:divBdr>
        </w:div>
        <w:div w:id="1934850337">
          <w:marLeft w:val="0"/>
          <w:marRight w:val="0"/>
          <w:marTop w:val="0"/>
          <w:marBottom w:val="0"/>
          <w:divBdr>
            <w:top w:val="none" w:sz="0" w:space="0" w:color="auto"/>
            <w:left w:val="none" w:sz="0" w:space="0" w:color="auto"/>
            <w:bottom w:val="none" w:sz="0" w:space="0" w:color="auto"/>
            <w:right w:val="none" w:sz="0" w:space="0" w:color="auto"/>
          </w:divBdr>
        </w:div>
        <w:div w:id="1962876041">
          <w:marLeft w:val="0"/>
          <w:marRight w:val="0"/>
          <w:marTop w:val="0"/>
          <w:marBottom w:val="0"/>
          <w:divBdr>
            <w:top w:val="none" w:sz="0" w:space="0" w:color="auto"/>
            <w:left w:val="none" w:sz="0" w:space="0" w:color="auto"/>
            <w:bottom w:val="none" w:sz="0" w:space="0" w:color="auto"/>
            <w:right w:val="none" w:sz="0" w:space="0" w:color="auto"/>
          </w:divBdr>
        </w:div>
        <w:div w:id="1981380546">
          <w:marLeft w:val="0"/>
          <w:marRight w:val="0"/>
          <w:marTop w:val="0"/>
          <w:marBottom w:val="0"/>
          <w:divBdr>
            <w:top w:val="none" w:sz="0" w:space="0" w:color="auto"/>
            <w:left w:val="none" w:sz="0" w:space="0" w:color="auto"/>
            <w:bottom w:val="none" w:sz="0" w:space="0" w:color="auto"/>
            <w:right w:val="none" w:sz="0" w:space="0" w:color="auto"/>
          </w:divBdr>
        </w:div>
        <w:div w:id="1995597634">
          <w:marLeft w:val="0"/>
          <w:marRight w:val="0"/>
          <w:marTop w:val="0"/>
          <w:marBottom w:val="0"/>
          <w:divBdr>
            <w:top w:val="none" w:sz="0" w:space="0" w:color="auto"/>
            <w:left w:val="none" w:sz="0" w:space="0" w:color="auto"/>
            <w:bottom w:val="none" w:sz="0" w:space="0" w:color="auto"/>
            <w:right w:val="none" w:sz="0" w:space="0" w:color="auto"/>
          </w:divBdr>
        </w:div>
        <w:div w:id="1996296475">
          <w:marLeft w:val="0"/>
          <w:marRight w:val="0"/>
          <w:marTop w:val="0"/>
          <w:marBottom w:val="0"/>
          <w:divBdr>
            <w:top w:val="none" w:sz="0" w:space="0" w:color="auto"/>
            <w:left w:val="none" w:sz="0" w:space="0" w:color="auto"/>
            <w:bottom w:val="none" w:sz="0" w:space="0" w:color="auto"/>
            <w:right w:val="none" w:sz="0" w:space="0" w:color="auto"/>
          </w:divBdr>
        </w:div>
        <w:div w:id="1997605912">
          <w:marLeft w:val="0"/>
          <w:marRight w:val="0"/>
          <w:marTop w:val="0"/>
          <w:marBottom w:val="0"/>
          <w:divBdr>
            <w:top w:val="none" w:sz="0" w:space="0" w:color="auto"/>
            <w:left w:val="none" w:sz="0" w:space="0" w:color="auto"/>
            <w:bottom w:val="none" w:sz="0" w:space="0" w:color="auto"/>
            <w:right w:val="none" w:sz="0" w:space="0" w:color="auto"/>
          </w:divBdr>
        </w:div>
        <w:div w:id="2004385566">
          <w:marLeft w:val="0"/>
          <w:marRight w:val="0"/>
          <w:marTop w:val="0"/>
          <w:marBottom w:val="0"/>
          <w:divBdr>
            <w:top w:val="none" w:sz="0" w:space="0" w:color="auto"/>
            <w:left w:val="none" w:sz="0" w:space="0" w:color="auto"/>
            <w:bottom w:val="none" w:sz="0" w:space="0" w:color="auto"/>
            <w:right w:val="none" w:sz="0" w:space="0" w:color="auto"/>
          </w:divBdr>
        </w:div>
        <w:div w:id="2011902802">
          <w:marLeft w:val="0"/>
          <w:marRight w:val="0"/>
          <w:marTop w:val="0"/>
          <w:marBottom w:val="0"/>
          <w:divBdr>
            <w:top w:val="none" w:sz="0" w:space="0" w:color="auto"/>
            <w:left w:val="none" w:sz="0" w:space="0" w:color="auto"/>
            <w:bottom w:val="none" w:sz="0" w:space="0" w:color="auto"/>
            <w:right w:val="none" w:sz="0" w:space="0" w:color="auto"/>
          </w:divBdr>
          <w:divsChild>
            <w:div w:id="87503863">
              <w:marLeft w:val="0"/>
              <w:marRight w:val="0"/>
              <w:marTop w:val="0"/>
              <w:marBottom w:val="0"/>
              <w:divBdr>
                <w:top w:val="none" w:sz="0" w:space="0" w:color="auto"/>
                <w:left w:val="none" w:sz="0" w:space="0" w:color="auto"/>
                <w:bottom w:val="none" w:sz="0" w:space="0" w:color="auto"/>
                <w:right w:val="none" w:sz="0" w:space="0" w:color="auto"/>
              </w:divBdr>
            </w:div>
            <w:div w:id="252327462">
              <w:marLeft w:val="0"/>
              <w:marRight w:val="0"/>
              <w:marTop w:val="0"/>
              <w:marBottom w:val="0"/>
              <w:divBdr>
                <w:top w:val="none" w:sz="0" w:space="0" w:color="auto"/>
                <w:left w:val="none" w:sz="0" w:space="0" w:color="auto"/>
                <w:bottom w:val="none" w:sz="0" w:space="0" w:color="auto"/>
                <w:right w:val="none" w:sz="0" w:space="0" w:color="auto"/>
              </w:divBdr>
            </w:div>
            <w:div w:id="269820490">
              <w:marLeft w:val="0"/>
              <w:marRight w:val="0"/>
              <w:marTop w:val="0"/>
              <w:marBottom w:val="0"/>
              <w:divBdr>
                <w:top w:val="none" w:sz="0" w:space="0" w:color="auto"/>
                <w:left w:val="none" w:sz="0" w:space="0" w:color="auto"/>
                <w:bottom w:val="none" w:sz="0" w:space="0" w:color="auto"/>
                <w:right w:val="none" w:sz="0" w:space="0" w:color="auto"/>
              </w:divBdr>
            </w:div>
            <w:div w:id="269970516">
              <w:marLeft w:val="0"/>
              <w:marRight w:val="0"/>
              <w:marTop w:val="0"/>
              <w:marBottom w:val="0"/>
              <w:divBdr>
                <w:top w:val="none" w:sz="0" w:space="0" w:color="auto"/>
                <w:left w:val="none" w:sz="0" w:space="0" w:color="auto"/>
                <w:bottom w:val="none" w:sz="0" w:space="0" w:color="auto"/>
                <w:right w:val="none" w:sz="0" w:space="0" w:color="auto"/>
              </w:divBdr>
            </w:div>
            <w:div w:id="518398325">
              <w:marLeft w:val="0"/>
              <w:marRight w:val="0"/>
              <w:marTop w:val="0"/>
              <w:marBottom w:val="0"/>
              <w:divBdr>
                <w:top w:val="none" w:sz="0" w:space="0" w:color="auto"/>
                <w:left w:val="none" w:sz="0" w:space="0" w:color="auto"/>
                <w:bottom w:val="none" w:sz="0" w:space="0" w:color="auto"/>
                <w:right w:val="none" w:sz="0" w:space="0" w:color="auto"/>
              </w:divBdr>
            </w:div>
            <w:div w:id="554312425">
              <w:marLeft w:val="0"/>
              <w:marRight w:val="0"/>
              <w:marTop w:val="0"/>
              <w:marBottom w:val="0"/>
              <w:divBdr>
                <w:top w:val="none" w:sz="0" w:space="0" w:color="auto"/>
                <w:left w:val="none" w:sz="0" w:space="0" w:color="auto"/>
                <w:bottom w:val="none" w:sz="0" w:space="0" w:color="auto"/>
                <w:right w:val="none" w:sz="0" w:space="0" w:color="auto"/>
              </w:divBdr>
            </w:div>
            <w:div w:id="687752123">
              <w:marLeft w:val="0"/>
              <w:marRight w:val="0"/>
              <w:marTop w:val="0"/>
              <w:marBottom w:val="0"/>
              <w:divBdr>
                <w:top w:val="none" w:sz="0" w:space="0" w:color="auto"/>
                <w:left w:val="none" w:sz="0" w:space="0" w:color="auto"/>
                <w:bottom w:val="none" w:sz="0" w:space="0" w:color="auto"/>
                <w:right w:val="none" w:sz="0" w:space="0" w:color="auto"/>
              </w:divBdr>
            </w:div>
            <w:div w:id="982347539">
              <w:marLeft w:val="0"/>
              <w:marRight w:val="0"/>
              <w:marTop w:val="0"/>
              <w:marBottom w:val="0"/>
              <w:divBdr>
                <w:top w:val="none" w:sz="0" w:space="0" w:color="auto"/>
                <w:left w:val="none" w:sz="0" w:space="0" w:color="auto"/>
                <w:bottom w:val="none" w:sz="0" w:space="0" w:color="auto"/>
                <w:right w:val="none" w:sz="0" w:space="0" w:color="auto"/>
              </w:divBdr>
            </w:div>
            <w:div w:id="1267034403">
              <w:marLeft w:val="0"/>
              <w:marRight w:val="0"/>
              <w:marTop w:val="0"/>
              <w:marBottom w:val="0"/>
              <w:divBdr>
                <w:top w:val="none" w:sz="0" w:space="0" w:color="auto"/>
                <w:left w:val="none" w:sz="0" w:space="0" w:color="auto"/>
                <w:bottom w:val="none" w:sz="0" w:space="0" w:color="auto"/>
                <w:right w:val="none" w:sz="0" w:space="0" w:color="auto"/>
              </w:divBdr>
            </w:div>
            <w:div w:id="1274442756">
              <w:marLeft w:val="0"/>
              <w:marRight w:val="0"/>
              <w:marTop w:val="0"/>
              <w:marBottom w:val="0"/>
              <w:divBdr>
                <w:top w:val="none" w:sz="0" w:space="0" w:color="auto"/>
                <w:left w:val="none" w:sz="0" w:space="0" w:color="auto"/>
                <w:bottom w:val="none" w:sz="0" w:space="0" w:color="auto"/>
                <w:right w:val="none" w:sz="0" w:space="0" w:color="auto"/>
              </w:divBdr>
            </w:div>
            <w:div w:id="1539972918">
              <w:marLeft w:val="0"/>
              <w:marRight w:val="0"/>
              <w:marTop w:val="0"/>
              <w:marBottom w:val="0"/>
              <w:divBdr>
                <w:top w:val="none" w:sz="0" w:space="0" w:color="auto"/>
                <w:left w:val="none" w:sz="0" w:space="0" w:color="auto"/>
                <w:bottom w:val="none" w:sz="0" w:space="0" w:color="auto"/>
                <w:right w:val="none" w:sz="0" w:space="0" w:color="auto"/>
              </w:divBdr>
            </w:div>
            <w:div w:id="1607619236">
              <w:marLeft w:val="0"/>
              <w:marRight w:val="0"/>
              <w:marTop w:val="0"/>
              <w:marBottom w:val="0"/>
              <w:divBdr>
                <w:top w:val="none" w:sz="0" w:space="0" w:color="auto"/>
                <w:left w:val="none" w:sz="0" w:space="0" w:color="auto"/>
                <w:bottom w:val="none" w:sz="0" w:space="0" w:color="auto"/>
                <w:right w:val="none" w:sz="0" w:space="0" w:color="auto"/>
              </w:divBdr>
            </w:div>
            <w:div w:id="1652753831">
              <w:marLeft w:val="0"/>
              <w:marRight w:val="0"/>
              <w:marTop w:val="0"/>
              <w:marBottom w:val="0"/>
              <w:divBdr>
                <w:top w:val="none" w:sz="0" w:space="0" w:color="auto"/>
                <w:left w:val="none" w:sz="0" w:space="0" w:color="auto"/>
                <w:bottom w:val="none" w:sz="0" w:space="0" w:color="auto"/>
                <w:right w:val="none" w:sz="0" w:space="0" w:color="auto"/>
              </w:divBdr>
            </w:div>
            <w:div w:id="1746487979">
              <w:marLeft w:val="0"/>
              <w:marRight w:val="0"/>
              <w:marTop w:val="0"/>
              <w:marBottom w:val="0"/>
              <w:divBdr>
                <w:top w:val="none" w:sz="0" w:space="0" w:color="auto"/>
                <w:left w:val="none" w:sz="0" w:space="0" w:color="auto"/>
                <w:bottom w:val="none" w:sz="0" w:space="0" w:color="auto"/>
                <w:right w:val="none" w:sz="0" w:space="0" w:color="auto"/>
              </w:divBdr>
            </w:div>
            <w:div w:id="1779913918">
              <w:marLeft w:val="0"/>
              <w:marRight w:val="0"/>
              <w:marTop w:val="0"/>
              <w:marBottom w:val="0"/>
              <w:divBdr>
                <w:top w:val="none" w:sz="0" w:space="0" w:color="auto"/>
                <w:left w:val="none" w:sz="0" w:space="0" w:color="auto"/>
                <w:bottom w:val="none" w:sz="0" w:space="0" w:color="auto"/>
                <w:right w:val="none" w:sz="0" w:space="0" w:color="auto"/>
              </w:divBdr>
            </w:div>
            <w:div w:id="1879660864">
              <w:marLeft w:val="0"/>
              <w:marRight w:val="0"/>
              <w:marTop w:val="0"/>
              <w:marBottom w:val="0"/>
              <w:divBdr>
                <w:top w:val="none" w:sz="0" w:space="0" w:color="auto"/>
                <w:left w:val="none" w:sz="0" w:space="0" w:color="auto"/>
                <w:bottom w:val="none" w:sz="0" w:space="0" w:color="auto"/>
                <w:right w:val="none" w:sz="0" w:space="0" w:color="auto"/>
              </w:divBdr>
            </w:div>
            <w:div w:id="1889218474">
              <w:marLeft w:val="0"/>
              <w:marRight w:val="0"/>
              <w:marTop w:val="0"/>
              <w:marBottom w:val="0"/>
              <w:divBdr>
                <w:top w:val="none" w:sz="0" w:space="0" w:color="auto"/>
                <w:left w:val="none" w:sz="0" w:space="0" w:color="auto"/>
                <w:bottom w:val="none" w:sz="0" w:space="0" w:color="auto"/>
                <w:right w:val="none" w:sz="0" w:space="0" w:color="auto"/>
              </w:divBdr>
            </w:div>
            <w:div w:id="1910069083">
              <w:marLeft w:val="0"/>
              <w:marRight w:val="0"/>
              <w:marTop w:val="0"/>
              <w:marBottom w:val="0"/>
              <w:divBdr>
                <w:top w:val="none" w:sz="0" w:space="0" w:color="auto"/>
                <w:left w:val="none" w:sz="0" w:space="0" w:color="auto"/>
                <w:bottom w:val="none" w:sz="0" w:space="0" w:color="auto"/>
                <w:right w:val="none" w:sz="0" w:space="0" w:color="auto"/>
              </w:divBdr>
            </w:div>
            <w:div w:id="1977376033">
              <w:marLeft w:val="0"/>
              <w:marRight w:val="0"/>
              <w:marTop w:val="0"/>
              <w:marBottom w:val="0"/>
              <w:divBdr>
                <w:top w:val="none" w:sz="0" w:space="0" w:color="auto"/>
                <w:left w:val="none" w:sz="0" w:space="0" w:color="auto"/>
                <w:bottom w:val="none" w:sz="0" w:space="0" w:color="auto"/>
                <w:right w:val="none" w:sz="0" w:space="0" w:color="auto"/>
              </w:divBdr>
            </w:div>
            <w:div w:id="2114935834">
              <w:marLeft w:val="0"/>
              <w:marRight w:val="0"/>
              <w:marTop w:val="0"/>
              <w:marBottom w:val="0"/>
              <w:divBdr>
                <w:top w:val="none" w:sz="0" w:space="0" w:color="auto"/>
                <w:left w:val="none" w:sz="0" w:space="0" w:color="auto"/>
                <w:bottom w:val="none" w:sz="0" w:space="0" w:color="auto"/>
                <w:right w:val="none" w:sz="0" w:space="0" w:color="auto"/>
              </w:divBdr>
            </w:div>
          </w:divsChild>
        </w:div>
        <w:div w:id="2013876953">
          <w:marLeft w:val="0"/>
          <w:marRight w:val="0"/>
          <w:marTop w:val="0"/>
          <w:marBottom w:val="0"/>
          <w:divBdr>
            <w:top w:val="none" w:sz="0" w:space="0" w:color="auto"/>
            <w:left w:val="none" w:sz="0" w:space="0" w:color="auto"/>
            <w:bottom w:val="none" w:sz="0" w:space="0" w:color="auto"/>
            <w:right w:val="none" w:sz="0" w:space="0" w:color="auto"/>
          </w:divBdr>
        </w:div>
        <w:div w:id="2022471223">
          <w:marLeft w:val="0"/>
          <w:marRight w:val="0"/>
          <w:marTop w:val="0"/>
          <w:marBottom w:val="0"/>
          <w:divBdr>
            <w:top w:val="none" w:sz="0" w:space="0" w:color="auto"/>
            <w:left w:val="none" w:sz="0" w:space="0" w:color="auto"/>
            <w:bottom w:val="none" w:sz="0" w:space="0" w:color="auto"/>
            <w:right w:val="none" w:sz="0" w:space="0" w:color="auto"/>
          </w:divBdr>
        </w:div>
        <w:div w:id="2027561156">
          <w:marLeft w:val="0"/>
          <w:marRight w:val="0"/>
          <w:marTop w:val="0"/>
          <w:marBottom w:val="0"/>
          <w:divBdr>
            <w:top w:val="none" w:sz="0" w:space="0" w:color="auto"/>
            <w:left w:val="none" w:sz="0" w:space="0" w:color="auto"/>
            <w:bottom w:val="none" w:sz="0" w:space="0" w:color="auto"/>
            <w:right w:val="none" w:sz="0" w:space="0" w:color="auto"/>
          </w:divBdr>
        </w:div>
        <w:div w:id="2036467010">
          <w:marLeft w:val="0"/>
          <w:marRight w:val="0"/>
          <w:marTop w:val="0"/>
          <w:marBottom w:val="0"/>
          <w:divBdr>
            <w:top w:val="none" w:sz="0" w:space="0" w:color="auto"/>
            <w:left w:val="none" w:sz="0" w:space="0" w:color="auto"/>
            <w:bottom w:val="none" w:sz="0" w:space="0" w:color="auto"/>
            <w:right w:val="none" w:sz="0" w:space="0" w:color="auto"/>
          </w:divBdr>
        </w:div>
        <w:div w:id="2049604659">
          <w:marLeft w:val="0"/>
          <w:marRight w:val="0"/>
          <w:marTop w:val="0"/>
          <w:marBottom w:val="0"/>
          <w:divBdr>
            <w:top w:val="none" w:sz="0" w:space="0" w:color="auto"/>
            <w:left w:val="none" w:sz="0" w:space="0" w:color="auto"/>
            <w:bottom w:val="none" w:sz="0" w:space="0" w:color="auto"/>
            <w:right w:val="none" w:sz="0" w:space="0" w:color="auto"/>
          </w:divBdr>
        </w:div>
        <w:div w:id="2052922688">
          <w:marLeft w:val="0"/>
          <w:marRight w:val="0"/>
          <w:marTop w:val="0"/>
          <w:marBottom w:val="0"/>
          <w:divBdr>
            <w:top w:val="none" w:sz="0" w:space="0" w:color="auto"/>
            <w:left w:val="none" w:sz="0" w:space="0" w:color="auto"/>
            <w:bottom w:val="none" w:sz="0" w:space="0" w:color="auto"/>
            <w:right w:val="none" w:sz="0" w:space="0" w:color="auto"/>
          </w:divBdr>
        </w:div>
        <w:div w:id="2053571559">
          <w:marLeft w:val="0"/>
          <w:marRight w:val="0"/>
          <w:marTop w:val="0"/>
          <w:marBottom w:val="0"/>
          <w:divBdr>
            <w:top w:val="none" w:sz="0" w:space="0" w:color="auto"/>
            <w:left w:val="none" w:sz="0" w:space="0" w:color="auto"/>
            <w:bottom w:val="none" w:sz="0" w:space="0" w:color="auto"/>
            <w:right w:val="none" w:sz="0" w:space="0" w:color="auto"/>
          </w:divBdr>
        </w:div>
        <w:div w:id="2055956381">
          <w:marLeft w:val="0"/>
          <w:marRight w:val="0"/>
          <w:marTop w:val="0"/>
          <w:marBottom w:val="0"/>
          <w:divBdr>
            <w:top w:val="none" w:sz="0" w:space="0" w:color="auto"/>
            <w:left w:val="none" w:sz="0" w:space="0" w:color="auto"/>
            <w:bottom w:val="none" w:sz="0" w:space="0" w:color="auto"/>
            <w:right w:val="none" w:sz="0" w:space="0" w:color="auto"/>
          </w:divBdr>
        </w:div>
        <w:div w:id="2070838981">
          <w:marLeft w:val="0"/>
          <w:marRight w:val="0"/>
          <w:marTop w:val="0"/>
          <w:marBottom w:val="0"/>
          <w:divBdr>
            <w:top w:val="none" w:sz="0" w:space="0" w:color="auto"/>
            <w:left w:val="none" w:sz="0" w:space="0" w:color="auto"/>
            <w:bottom w:val="none" w:sz="0" w:space="0" w:color="auto"/>
            <w:right w:val="none" w:sz="0" w:space="0" w:color="auto"/>
          </w:divBdr>
        </w:div>
        <w:div w:id="2079132676">
          <w:marLeft w:val="0"/>
          <w:marRight w:val="0"/>
          <w:marTop w:val="0"/>
          <w:marBottom w:val="0"/>
          <w:divBdr>
            <w:top w:val="none" w:sz="0" w:space="0" w:color="auto"/>
            <w:left w:val="none" w:sz="0" w:space="0" w:color="auto"/>
            <w:bottom w:val="none" w:sz="0" w:space="0" w:color="auto"/>
            <w:right w:val="none" w:sz="0" w:space="0" w:color="auto"/>
          </w:divBdr>
        </w:div>
        <w:div w:id="2092041356">
          <w:marLeft w:val="0"/>
          <w:marRight w:val="0"/>
          <w:marTop w:val="0"/>
          <w:marBottom w:val="0"/>
          <w:divBdr>
            <w:top w:val="none" w:sz="0" w:space="0" w:color="auto"/>
            <w:left w:val="none" w:sz="0" w:space="0" w:color="auto"/>
            <w:bottom w:val="none" w:sz="0" w:space="0" w:color="auto"/>
            <w:right w:val="none" w:sz="0" w:space="0" w:color="auto"/>
          </w:divBdr>
        </w:div>
        <w:div w:id="2097557947">
          <w:marLeft w:val="0"/>
          <w:marRight w:val="0"/>
          <w:marTop w:val="0"/>
          <w:marBottom w:val="0"/>
          <w:divBdr>
            <w:top w:val="none" w:sz="0" w:space="0" w:color="auto"/>
            <w:left w:val="none" w:sz="0" w:space="0" w:color="auto"/>
            <w:bottom w:val="none" w:sz="0" w:space="0" w:color="auto"/>
            <w:right w:val="none" w:sz="0" w:space="0" w:color="auto"/>
          </w:divBdr>
        </w:div>
        <w:div w:id="2099911248">
          <w:marLeft w:val="0"/>
          <w:marRight w:val="0"/>
          <w:marTop w:val="0"/>
          <w:marBottom w:val="0"/>
          <w:divBdr>
            <w:top w:val="none" w:sz="0" w:space="0" w:color="auto"/>
            <w:left w:val="none" w:sz="0" w:space="0" w:color="auto"/>
            <w:bottom w:val="none" w:sz="0" w:space="0" w:color="auto"/>
            <w:right w:val="none" w:sz="0" w:space="0" w:color="auto"/>
          </w:divBdr>
        </w:div>
        <w:div w:id="2106799290">
          <w:marLeft w:val="0"/>
          <w:marRight w:val="0"/>
          <w:marTop w:val="0"/>
          <w:marBottom w:val="0"/>
          <w:divBdr>
            <w:top w:val="none" w:sz="0" w:space="0" w:color="auto"/>
            <w:left w:val="none" w:sz="0" w:space="0" w:color="auto"/>
            <w:bottom w:val="none" w:sz="0" w:space="0" w:color="auto"/>
            <w:right w:val="none" w:sz="0" w:space="0" w:color="auto"/>
          </w:divBdr>
        </w:div>
        <w:div w:id="2128817472">
          <w:marLeft w:val="0"/>
          <w:marRight w:val="0"/>
          <w:marTop w:val="0"/>
          <w:marBottom w:val="0"/>
          <w:divBdr>
            <w:top w:val="none" w:sz="0" w:space="0" w:color="auto"/>
            <w:left w:val="none" w:sz="0" w:space="0" w:color="auto"/>
            <w:bottom w:val="none" w:sz="0" w:space="0" w:color="auto"/>
            <w:right w:val="none" w:sz="0" w:space="0" w:color="auto"/>
          </w:divBdr>
        </w:div>
        <w:div w:id="2130587250">
          <w:marLeft w:val="0"/>
          <w:marRight w:val="0"/>
          <w:marTop w:val="0"/>
          <w:marBottom w:val="0"/>
          <w:divBdr>
            <w:top w:val="none" w:sz="0" w:space="0" w:color="auto"/>
            <w:left w:val="none" w:sz="0" w:space="0" w:color="auto"/>
            <w:bottom w:val="none" w:sz="0" w:space="0" w:color="auto"/>
            <w:right w:val="none" w:sz="0" w:space="0" w:color="auto"/>
          </w:divBdr>
        </w:div>
        <w:div w:id="214102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vocatenorde.nl/voor-advocaten/wet-en-regelgeving/verordening-op-de-advocatuur/hoofdstuk-6-kantoororganisatie-6" TargetMode="External"/><Relationship Id="rId21" Type="http://schemas.openxmlformats.org/officeDocument/2006/relationships/hyperlink" Target="https://www.advocatenorde.nl/voor-advocaten/wet-en-regelgeving/verordening-op-de-advocatuur/hoofdstuk-4-vakbekwaamheid-van-de-2" TargetMode="External"/><Relationship Id="rId42" Type="http://schemas.openxmlformats.org/officeDocument/2006/relationships/hyperlink" Target="https://www.advocatenorde.nl/voor-advocaten/wet-en-regelgeving/verordening-op-de-advocatuur/hoofdstuk-6-kantoororganisatie-9" TargetMode="External"/><Relationship Id="rId47" Type="http://schemas.openxmlformats.org/officeDocument/2006/relationships/hyperlink" Target="https://www.toezichtadvocatuur.nl/toezicht/wwtf" TargetMode="External"/><Relationship Id="rId63" Type="http://schemas.openxmlformats.org/officeDocument/2006/relationships/hyperlink" Target="https://wetten.overheid.nl/BWBR0024282/2024-09-06" TargetMode="External"/><Relationship Id="rId68" Type="http://schemas.openxmlformats.org/officeDocument/2006/relationships/hyperlink" Target="https://www.advocatenorde.nl/voor-advocaten/voor-uw-praktijk/modellen-handleidingen-en-formulieren" TargetMode="External"/><Relationship Id="rId84" Type="http://schemas.openxmlformats.org/officeDocument/2006/relationships/hyperlink" Target="https://www.advocatenorde.nl/voor-advocaten/voor-uw-praktijk/modellen-handleidingen-en-formulieren" TargetMode="External"/><Relationship Id="rId89" Type="http://schemas.openxmlformats.org/officeDocument/2006/relationships/hyperlink" Target="https://www.advocatenorde.nl/voor-advocaten/wet-en-regelgeving/verordening-op-de-advocatuur/hoofdstuk-6-kantoororganisatie-12" TargetMode="External"/><Relationship Id="rId16" Type="http://schemas.openxmlformats.org/officeDocument/2006/relationships/hyperlink" Target="https://www.advocatenorde.nl/voor-advocaten/wet-en-regelgeving/verordening-op-de-advocatuur/hoofdstuk-6-kantoororganisatie-0" TargetMode="External"/><Relationship Id="rId11" Type="http://schemas.openxmlformats.org/officeDocument/2006/relationships/image" Target="media/image2.emf"/><Relationship Id="rId32" Type="http://schemas.openxmlformats.org/officeDocument/2006/relationships/hyperlink" Target="https://www.advocatenorde.nl/voor-advocaten/wet-en-regelgeving/regeling-op-de-advocatuur/hoofdstuk-5-kantoororganisatie-3" TargetMode="External"/><Relationship Id="rId37" Type="http://schemas.openxmlformats.org/officeDocument/2006/relationships/hyperlink" Target="https://wetten.overheid.nl/BWBR0005291/2022-11-04" TargetMode="External"/><Relationship Id="rId53" Type="http://schemas.openxmlformats.org/officeDocument/2006/relationships/hyperlink" Target="https://wetten.overheid.nl/BWBR0024282/2022-11-01" TargetMode="External"/><Relationship Id="rId58" Type="http://schemas.openxmlformats.org/officeDocument/2006/relationships/hyperlink" Target="https://wetten.overheid.nl/BWBR0024282/2022-11-01" TargetMode="External"/><Relationship Id="rId74" Type="http://schemas.openxmlformats.org/officeDocument/2006/relationships/hyperlink" Target="https://wetten.overheid.nl/jci1.3:c:BWBR0024282&amp;hoofdstuk=5&amp;paragraaf=5.2&amp;artikel=34a&amp;z=2022-11-01&amp;g=2022-11-01" TargetMode="External"/><Relationship Id="rId79" Type="http://schemas.openxmlformats.org/officeDocument/2006/relationships/hyperlink" Target="https://www.advocatenorde.nl/voor-advocaten/wet-en-regelgeving/verordening-op-de-advocatuur/hoofdstuk-7-relatie-advocaat-0" TargetMode="External"/><Relationship Id="rId5" Type="http://schemas.openxmlformats.org/officeDocument/2006/relationships/styles" Target="styles.xml"/><Relationship Id="rId90" Type="http://schemas.openxmlformats.org/officeDocument/2006/relationships/hyperlink" Target="https://www.advocatenorde.nl/voor-advocaten/wet-en-regelgeving/regeling-op-de-advocatuur/hoofdstuk-5-kantoororganisatie-3" TargetMode="External"/><Relationship Id="rId95" Type="http://schemas.openxmlformats.org/officeDocument/2006/relationships/footer" Target="footer2.xml"/><Relationship Id="rId22" Type="http://schemas.openxmlformats.org/officeDocument/2006/relationships/hyperlink" Target="https://mijnorde.advocatenorde.nl/login" TargetMode="External"/><Relationship Id="rId27" Type="http://schemas.openxmlformats.org/officeDocument/2006/relationships/hyperlink" Target="https://www.advocatenorde.nl/voor-advocaten/wet-en-regelgeving/verordening-op-de-advocatuur/hoofdstuk-6-kantoororganisatie-10" TargetMode="External"/><Relationship Id="rId43" Type="http://schemas.openxmlformats.org/officeDocument/2006/relationships/hyperlink" Target="https://www.advocatenorde.nl/voor-advocaten/wet-en-regelgeving/verordening-op-de-advocatuur/hoofdstuk-6-kantoororganisatie-8" TargetMode="External"/><Relationship Id="rId48" Type="http://schemas.openxmlformats.org/officeDocument/2006/relationships/hyperlink" Target="https://wetten.overheid.nl/BWBR0024282/2022-11-01" TargetMode="External"/><Relationship Id="rId64" Type="http://schemas.openxmlformats.org/officeDocument/2006/relationships/hyperlink" Target="https://wetten.overheid.nl/BWBR0024282/2022-11-01" TargetMode="External"/><Relationship Id="rId69" Type="http://schemas.openxmlformats.org/officeDocument/2006/relationships/hyperlink" Target="https://www.advocatenorde.nl/afsluiten-en-archiveren-van-dossiers" TargetMode="External"/><Relationship Id="rId80" Type="http://schemas.openxmlformats.org/officeDocument/2006/relationships/hyperlink" Target="https://www.advocatenorde.nl/voor-advocaten/wet-en-regelgeving/verordening-op-de-advocatuur/hoofdstuk-7-relatie-advocaat-0" TargetMode="External"/><Relationship Id="rId85" Type="http://schemas.openxmlformats.org/officeDocument/2006/relationships/hyperlink" Target="https://eur-lex.europa.eu/legal-content/NL/TXT/?uri=ecli%3AECLI%3AEU%3AC%3A2023%3A14"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advocatenorde.nl/voor-advocaten/wet-en-regelgeving/regeling-op-de-advocatuur/hoofdstuk-5-kantoororganisatie-3" TargetMode="External"/><Relationship Id="rId25" Type="http://schemas.openxmlformats.org/officeDocument/2006/relationships/hyperlink" Target="https://www.advocatenorde.nl/voor-advocaten/voor-uw-praktijk/advocatenpas-en-app" TargetMode="External"/><Relationship Id="rId33" Type="http://schemas.openxmlformats.org/officeDocument/2006/relationships/hyperlink" Target="https://wetten.overheid.nl/BWBR0003045/2023-05-01" TargetMode="External"/><Relationship Id="rId38" Type="http://schemas.openxmlformats.org/officeDocument/2006/relationships/hyperlink" Target="https://www.advocatenorde.nl/voor-advocaten/wet-en-regelgeving/verordening-op-de-advocatuur/hoofdstuk-6-kantoororganisatie-1" TargetMode="External"/><Relationship Id="rId46" Type="http://schemas.openxmlformats.org/officeDocument/2006/relationships/hyperlink" Target="https://wetten.overheid.nl/BWBR0024282/2024-09-06" TargetMode="External"/><Relationship Id="rId59" Type="http://schemas.openxmlformats.org/officeDocument/2006/relationships/hyperlink" Target="https://wetten.overheid.nl/BWBR0024282/2022-11-01" TargetMode="External"/><Relationship Id="rId67" Type="http://schemas.openxmlformats.org/officeDocument/2006/relationships/hyperlink" Target="http://www.advocatenorde.nl/" TargetMode="External"/><Relationship Id="rId20" Type="http://schemas.openxmlformats.org/officeDocument/2006/relationships/hyperlink" Target="https://www.advocatenorde.nl/voor-advocaten/wet-en-regelgeving/regeling-op-de-advocatuur/hoofdstuk-5-kantoororganisatie-3" TargetMode="External"/><Relationship Id="rId41" Type="http://schemas.openxmlformats.org/officeDocument/2006/relationships/hyperlink" Target="https://www.advocatenorde.nl/voor-advocaten/voor-uw-praktijk/stichting-derdengelden" TargetMode="External"/><Relationship Id="rId54" Type="http://schemas.openxmlformats.org/officeDocument/2006/relationships/hyperlink" Target="https://wetten.overheid.nl/BWBR0024282/2022-11-01" TargetMode="External"/><Relationship Id="rId62" Type="http://schemas.openxmlformats.org/officeDocument/2006/relationships/hyperlink" Target="https://wetten.overheid.nl/BWBR0024282/2022-11-01" TargetMode="External"/><Relationship Id="rId70" Type="http://schemas.openxmlformats.org/officeDocument/2006/relationships/hyperlink" Target="https://www.advocatenorde.nl/voor-advocaten/wet-en-regelgeving/regeling-op-de-advocatuur/hoofdstuk-5-kantoororganisatie-3" TargetMode="External"/><Relationship Id="rId75" Type="http://schemas.openxmlformats.org/officeDocument/2006/relationships/hyperlink" Target="https://www.advocatenorde.nl/gegevensbescherming-avg" TargetMode="External"/><Relationship Id="rId83" Type="http://schemas.openxmlformats.org/officeDocument/2006/relationships/hyperlink" Target="http://www.rvr.org/" TargetMode="External"/><Relationship Id="rId88" Type="http://schemas.openxmlformats.org/officeDocument/2006/relationships/hyperlink" Target="https://www.advocatenorde.nl/voor-advocaten/voor-uw-praktijk/modellen-handleidingen-en-formulieren" TargetMode="External"/><Relationship Id="rId91" Type="http://schemas.openxmlformats.org/officeDocument/2006/relationships/hyperlink" Target="https://www.advocatenorde.nl/voor-advocaten/wet-en-regelgeving/gedragsregels/gedragsregels-advocatuur/de-advocaat-de-verhouding"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dvocatenorde.nl/voor-advocaten/wet-en-regelgeving/verordening-op-de-advocatuur/hoofdstuk-6-kantoororganisatie-0" TargetMode="External"/><Relationship Id="rId23" Type="http://schemas.openxmlformats.org/officeDocument/2006/relationships/hyperlink" Target="https://www.advocatenorde.nl/voor-advocaten/permanente-educatie/kwaliteitstoetsen" TargetMode="External"/><Relationship Id="rId28" Type="http://schemas.openxmlformats.org/officeDocument/2006/relationships/hyperlink" Target="https://www.advocatenorde.nl/beroepsaansprakelijkheidsverzekering" TargetMode="External"/><Relationship Id="rId36" Type="http://schemas.openxmlformats.org/officeDocument/2006/relationships/hyperlink" Target="https://wetten.overheid.nl/BWBR0003045/2023-05-01" TargetMode="External"/><Relationship Id="rId49" Type="http://schemas.openxmlformats.org/officeDocument/2006/relationships/hyperlink" Target="https://wetten.overheid.nl/BWBR0024282/2022-11-01" TargetMode="External"/><Relationship Id="rId57" Type="http://schemas.openxmlformats.org/officeDocument/2006/relationships/hyperlink" Target="https://wetten.overheid.nl/BWBR0024282/2022-11-01" TargetMode="External"/><Relationship Id="rId10" Type="http://schemas.openxmlformats.org/officeDocument/2006/relationships/image" Target="media/image1.emf"/><Relationship Id="rId31" Type="http://schemas.openxmlformats.org/officeDocument/2006/relationships/hyperlink" Target="https://www.advocatenorde.nl/voor-advocaten/wet-en-regelgeving/verordening-op-de-advocatuur/hoofdstuk-6-kantoororganisatie-11" TargetMode="External"/><Relationship Id="rId44" Type="http://schemas.openxmlformats.org/officeDocument/2006/relationships/hyperlink" Target="https://www.advocatenorde.nl/voor-advocaten/wet-en-regelgeving/regeling-op-de-advocatuur/hoofdstuk-5-kantoororganisatie-3" TargetMode="External"/><Relationship Id="rId52" Type="http://schemas.openxmlformats.org/officeDocument/2006/relationships/hyperlink" Target="https://wetten.overheid.nl/BWBR0024282/2022-11-01" TargetMode="External"/><Relationship Id="rId60" Type="http://schemas.openxmlformats.org/officeDocument/2006/relationships/hyperlink" Target="https://wetten.overheid.nl/BWBR0024282/2022-11-01" TargetMode="External"/><Relationship Id="rId65" Type="http://schemas.openxmlformats.org/officeDocument/2006/relationships/hyperlink" Target="https://www.advocatenorde.nl/voor-advocaten/toezicht-advocatuur/wet-ter-voorkoming-van-witwassen-en-financieren-van-terrorisme-wwft" TargetMode="External"/><Relationship Id="rId73" Type="http://schemas.openxmlformats.org/officeDocument/2006/relationships/hyperlink" Target="https://wetten.overheid.nl/jci1.3:c:BWBR0024282&amp;hoofdstuk=5&amp;paragraaf=5.1&amp;artikel=33&amp;z=2022-11-01&amp;g=2022-11-01" TargetMode="External"/><Relationship Id="rId78" Type="http://schemas.openxmlformats.org/officeDocument/2006/relationships/hyperlink" Target="https://www.advocatenorde.nl/voor-advocaten/wet-en-regelgeving/regeling-op-de-advocatuur/hoofdstuk-5-kantoororganisatie-3" TargetMode="External"/><Relationship Id="rId81" Type="http://schemas.openxmlformats.org/officeDocument/2006/relationships/hyperlink" Target="https://www.advocatenorde.nl/voor-advocaten/voor-uw-praktijk/modellen-handleidingen-en-formulieren" TargetMode="External"/><Relationship Id="rId86" Type="http://schemas.openxmlformats.org/officeDocument/2006/relationships/hyperlink" Target="https://www.advocatenorde.nl/voor-advocaten/wet-en-regelgeving/gedragsregels/gedragsregels-advocatuur/de-advocaat-de-verhouding" TargetMode="External"/><Relationship Id="rId94" Type="http://schemas.openxmlformats.org/officeDocument/2006/relationships/footer" Target="footer1.xml"/><Relationship Id="rId9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advocatenorde.nl/voor-advocaten/wet-en-regelgeving/verordening-op-de-advocatuur/hoofdstuk-6-kantoororganisatie-0" TargetMode="External"/><Relationship Id="rId18" Type="http://schemas.openxmlformats.org/officeDocument/2006/relationships/hyperlink" Target="https://www.advocatenorde.nl/voor-advocaten/wet-en-regelgeving/verordening-op-de-advocatuur/hoofdstuk-6-kantoororganisatie-0" TargetMode="External"/><Relationship Id="rId39" Type="http://schemas.openxmlformats.org/officeDocument/2006/relationships/hyperlink" Target="https://www.advocatenorde.nl/voor-advocaten/wet-en-regelgeving/gedragsregels/gedragsregels-advocatuur/de-advocaat-de-verhouding" TargetMode="External"/><Relationship Id="rId34" Type="http://schemas.openxmlformats.org/officeDocument/2006/relationships/hyperlink" Target="https://wetten.overheid.nl/BWBR0005291/2022-11-04" TargetMode="External"/><Relationship Id="rId50" Type="http://schemas.openxmlformats.org/officeDocument/2006/relationships/hyperlink" Target="https://wetten.overheid.nl/BWBR0024282/2022-11-01" TargetMode="External"/><Relationship Id="rId55" Type="http://schemas.openxmlformats.org/officeDocument/2006/relationships/hyperlink" Target="https://www.advocatenorde.nl/voor-advocaten/wet-en-regelgeving/verordening-op-de-advocatuur/hoofdstuk-7-relatie-advocaat-0" TargetMode="External"/><Relationship Id="rId76" Type="http://schemas.openxmlformats.org/officeDocument/2006/relationships/hyperlink" Target="https://datalekken.autoriteitpersoonsgegevens.nl/" TargetMode="External"/><Relationship Id="rId97" Type="http://schemas.openxmlformats.org/officeDocument/2006/relationships/footer" Target="footer3.xml"/><Relationship Id="rId7" Type="http://schemas.openxmlformats.org/officeDocument/2006/relationships/webSettings" Target="webSettings.xml"/><Relationship Id="rId71" Type="http://schemas.openxmlformats.org/officeDocument/2006/relationships/hyperlink" Target="https://www.advocatenorde.nl/voor-advocaten/vertrouwelijkheid/vertrouwelijke-internetcommunicatie"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advocatenorde.nl/verrichten-en-aanvaarden-van-betalingen" TargetMode="External"/><Relationship Id="rId24" Type="http://schemas.openxmlformats.org/officeDocument/2006/relationships/hyperlink" Target="https://www.advocatenorde.nl/voor-advocaten/wet-en-regelgeving/regeling-op-de-advocatuur/hoofdstuk-5-kantoororganisatie-3" TargetMode="External"/><Relationship Id="rId40" Type="http://schemas.openxmlformats.org/officeDocument/2006/relationships/hyperlink" Target="https://www.advocatenorde.nl/voor-advocaten/wet-en-regelgeving/regeling-op-de-advocatuur/hoofdstuk-5-kantoororganisatie-3" TargetMode="External"/><Relationship Id="rId45" Type="http://schemas.openxmlformats.org/officeDocument/2006/relationships/hyperlink" Target="https://regelgeving.advocatenorde.nl/content/artikel-32-kantoorhandboek" TargetMode="External"/><Relationship Id="rId66" Type="http://schemas.openxmlformats.org/officeDocument/2006/relationships/hyperlink" Target="https://www.advocatenorde.nl/voor-advocaten/wet-en-regelgeving/regeling-op-de-advocatuur/hoofdstuk-5-kantoororganisatie-3" TargetMode="External"/><Relationship Id="rId87" Type="http://schemas.openxmlformats.org/officeDocument/2006/relationships/hyperlink" Target="https://www.advocatenorde.nl/voor-advocaten/voor-uw-praktijk/modellen-handleidingen-en-formulieren" TargetMode="External"/><Relationship Id="rId61" Type="http://schemas.openxmlformats.org/officeDocument/2006/relationships/hyperlink" Target="https://wetten.overheid.nl/BWBR0024282/2022-11-01" TargetMode="External"/><Relationship Id="rId82" Type="http://schemas.openxmlformats.org/officeDocument/2006/relationships/hyperlink" Target="https://www.advocatenorde.nl/voor-advocaten/wet-en-regelgeving/verordening-op-de-advocatuur/hoofdstuk-7-relatie-advocaat-2" TargetMode="External"/><Relationship Id="rId19" Type="http://schemas.openxmlformats.org/officeDocument/2006/relationships/hyperlink" Target="https://www.advocatenorde.nl/voor-advocaten/wet-en-regelgeving/regeling-op-de-advocatuur/hoofdstuk-5-kantoororganisatie-3" TargetMode="External"/><Relationship Id="rId14" Type="http://schemas.openxmlformats.org/officeDocument/2006/relationships/hyperlink" Target="https://www.advocatenorde.nl/voor-advocaten/wet-en-regelgeving/verordening-op-de-advocatuur/hoofdstuk-6-kantoororganisatie-0" TargetMode="External"/><Relationship Id="rId30" Type="http://schemas.openxmlformats.org/officeDocument/2006/relationships/hyperlink" Target="https://www.advocatenorde.nl/voor-advocaten/wet-en-regelgeving/verordening-op-de-advocatuur/hoofdstuk-6-kantoororganisatie-9" TargetMode="External"/><Relationship Id="rId35" Type="http://schemas.openxmlformats.org/officeDocument/2006/relationships/hyperlink" Target="https://www.advocatenorde.nl/voor-advocaten/wet-en-regelgeving/verordening-op-de-advocatuur/hoofdstuk-6-kantoororganisatie-1" TargetMode="External"/><Relationship Id="rId56" Type="http://schemas.openxmlformats.org/officeDocument/2006/relationships/hyperlink" Target="https://wetten.overheid.nl/BWBR0024282/2022-11-01" TargetMode="External"/><Relationship Id="rId77" Type="http://schemas.openxmlformats.org/officeDocument/2006/relationships/hyperlink" Target="https://www.advocatenorde.nl/voor-advocaten/wet-en-regelgeving/regeling-op-de-advocatuur/hoofdstuk-5-kantoororganisatie-3" TargetMode="External"/><Relationship Id="rId100"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etten.overheid.nl/BWBR0024282/2022-11-01" TargetMode="External"/><Relationship Id="rId72" Type="http://schemas.openxmlformats.org/officeDocument/2006/relationships/hyperlink" Target="https://www.advocatenorde.nl/voor-advocaten/voor-uw-praktijk/gegevensbescherming-avg" TargetMode="External"/><Relationship Id="rId93" Type="http://schemas.openxmlformats.org/officeDocument/2006/relationships/header" Target="header2.xml"/><Relationship Id="rId98"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F28119D7CE43F2BCF3E5159FF8E1CE"/>
        <w:category>
          <w:name w:val="Algemeen"/>
          <w:gallery w:val="placeholder"/>
        </w:category>
        <w:types>
          <w:type w:val="bbPlcHdr"/>
        </w:types>
        <w:behaviors>
          <w:behavior w:val="content"/>
        </w:behaviors>
        <w:guid w:val="{8A6E94D1-5CE8-41A9-9E20-D7C64002944C}"/>
      </w:docPartPr>
      <w:docPartBody>
        <w:p w:rsidR="004A5A4A" w:rsidRDefault="004A5A4A">
          <w:pPr>
            <w:pStyle w:val="2CF28119D7CE43F2BCF3E5159FF8E1CE"/>
          </w:pPr>
          <w:r w:rsidRPr="00943D4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3E"/>
    <w:rsid w:val="00186716"/>
    <w:rsid w:val="00420F4F"/>
    <w:rsid w:val="0048153E"/>
    <w:rsid w:val="004A5A4A"/>
    <w:rsid w:val="005B5628"/>
    <w:rsid w:val="00693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666666"/>
    </w:rPr>
  </w:style>
  <w:style w:type="paragraph" w:customStyle="1" w:styleId="2CF28119D7CE43F2BCF3E5159FF8E1CE">
    <w:name w:val="2CF28119D7CE43F2BCF3E5159FF8E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OvA Document" ma:contentTypeID="0x01010026911DFC059E5045A5269C1360AA63D100741B42487CA08847B11FFBC09C72B61F" ma:contentTypeVersion="35" ma:contentTypeDescription="" ma:contentTypeScope="" ma:versionID="81ddb189f5b2ed81cc124137f778afe0">
  <xsd:schema xmlns:xsd="http://www.w3.org/2001/XMLSchema" xmlns:xs="http://www.w3.org/2001/XMLSchema" xmlns:p="http://schemas.microsoft.com/office/2006/metadata/properties" xmlns:ns3="abbeec68-b05e-4e2e-88e5-2ac3e13fe809" xmlns:ns4="14bfd2bb-3d4a-4549-9197-f3410a8da64b" xmlns:ns5="4e922626-c1f1-479d-ba01-d562d6b0cf62" xmlns:ns6="93e70da1-ce6d-48d4-b063-945df33f8b54" xmlns:ns7="3d83afdf-f261-452d-918b-4841902475c1" xmlns:ns8="7a5204c2-7157-45f2-93d1-5b479ca17a6d" targetNamespace="http://schemas.microsoft.com/office/2006/metadata/properties" ma:root="true" ma:fieldsID="c76a7634454431a55904ca3c0ae461e5" ns3:_="" ns4:_="" ns5:_="" ns6:_="" ns7:_="" ns8:_="">
    <xsd:import namespace="abbeec68-b05e-4e2e-88e5-2ac3e13fe809"/>
    <xsd:import namespace="14bfd2bb-3d4a-4549-9197-f3410a8da64b"/>
    <xsd:import namespace="4e922626-c1f1-479d-ba01-d562d6b0cf62"/>
    <xsd:import namespace="93e70da1-ce6d-48d4-b063-945df33f8b54"/>
    <xsd:import namespace="3d83afdf-f261-452d-918b-4841902475c1"/>
    <xsd:import namespace="7a5204c2-7157-45f2-93d1-5b479ca17a6d"/>
    <xsd:element name="properties">
      <xsd:complexType>
        <xsd:sequence>
          <xsd:element name="documentManagement">
            <xsd:complexType>
              <xsd:all>
                <xsd:element ref="ns3:wpDocumentId" minOccurs="0"/>
                <xsd:element ref="ns4:wpItemLocation" minOccurs="0"/>
                <xsd:element ref="ns3:wp_tag" minOccurs="0"/>
                <xsd:element ref="ns5:wpSigningStatus" minOccurs="0"/>
                <xsd:element ref="ns5:wpSourceItemLastModified" minOccurs="0"/>
                <xsd:element ref="ns5:wpSourceItemUrl" minOccurs="0"/>
                <xsd:element ref="ns5:wpSourceItemVersion" minOccurs="0"/>
                <xsd:element ref="ns3:wpTemplateDocumentId" minOccurs="0"/>
                <xsd:element ref="ns6:MediaServiceAutoKeyPoints" minOccurs="0"/>
                <xsd:element ref="ns6:MediaServiceKeyPoints" minOccurs="0"/>
                <xsd:element ref="ns7:TaxCatchAll" minOccurs="0"/>
                <xsd:element ref="ns7:TaxCatchAllLabel" minOccurs="0"/>
                <xsd:element ref="ns7:ec5bc1bd52434eec9249d55ed4da4034" minOccurs="0"/>
                <xsd:element ref="ns8:MediaServiceMetadata" minOccurs="0"/>
                <xsd:element ref="ns8:MediaServiceFastMetadata" minOccurs="0"/>
                <xsd:element ref="ns8:MediaServiceSearchProperties" minOccurs="0"/>
                <xsd:element ref="ns8:MediaServiceObjectDetectorVersions" minOccurs="0"/>
                <xsd:element ref="ns5:wpSigningType" minOccurs="0"/>
                <xsd:element ref="ns3:wpTemplateListId" minOccurs="0"/>
                <xsd:element ref="ns3:wpTemplateDocumentVersion" minOccurs="0"/>
                <xsd:element ref="ns8:lcf76f155ced4ddcb4097134ff3c332f" minOccurs="0"/>
                <xsd:element ref="ns8:MediaServiceDateTaken" minOccurs="0"/>
                <xsd:element ref="ns8:MediaServiceOCR" minOccurs="0"/>
                <xsd:element ref="ns8:MediaServiceGenerationTime" minOccurs="0"/>
                <xsd:element ref="ns8:MediaServiceEventHashCode" minOccurs="0"/>
                <xsd:element ref="ns8:MediaServiceLocation"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DocumentId" ma:index="6" nillable="true" ma:displayName="Document ID" ma:description="Dit veld kan gebruikt worden als een uniek document ID dat wordt gevuld door de WorkPoint nummer service" ma:internalName="wpDocumentId" ma:readOnly="false">
      <xsd:simpleType>
        <xsd:restriction base="dms:Text"/>
      </xsd:simpleType>
    </xsd:element>
    <xsd:element name="wp_tag" ma:index="8" nillable="true" ma:displayName="Fase label" ma:default="Actief" ma:internalName="wp_tag" ma:readOnly="false">
      <xsd:simpleType>
        <xsd:restriction base="dms:Text"/>
      </xsd:simpleType>
    </xsd:element>
    <xsd:element name="wpTemplateDocumentId" ma:index="13" nillable="true" ma:displayName="Documentsjabloonnummer" ma:description="Het nummer van het sjabloon om het document te maken" ma:internalName="wpTemplateDocumentId" ma:readOnly="false">
      <xsd:simpleType>
        <xsd:restriction base="dms:Text"/>
      </xsd:simpleType>
    </xsd:element>
    <xsd:element name="wpTemplateListId" ma:index="27" nillable="true" ma:displayName="Sjabloonlijst-ID" ma:description="De ID van de sjabloonlijst waar de sjabloon waarmee het document is aangemaakt zich bevindt" ma:internalName="wpTemplateListId" ma:readOnly="false">
      <xsd:simpleType>
        <xsd:restriction base="dms:Text"/>
      </xsd:simpleType>
    </xsd:element>
    <xsd:element name="wpTemplateDocumentVersion" ma:index="28" nillable="true" ma:displayName="Sjabloon versie" ma:description="Het versienummer van het sjabloon dat gebruikt wordt om het item te maken" ma:internalName="wpTemplateDocument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7" nillable="true" ma:displayName="wpItemLocation" ma:default="5c61ec6653944214ad2092f669c4df83;3a01b4642c134d82969a850169aec4c4;13068;"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22626-c1f1-479d-ba01-d562d6b0cf62" elementFormDefault="qualified">
    <xsd:import namespace="http://schemas.microsoft.com/office/2006/documentManagement/types"/>
    <xsd:import namespace="http://schemas.microsoft.com/office/infopath/2007/PartnerControls"/>
    <xsd:element name="wpSigningStatus" ma:index="9" nillable="true" ma:displayName="Tekenstatus" ma:default="Bezig" ma:description="" ma:hidden="true" ma:internalName="wpSigningStatus" ma:readOnly="false">
      <xsd:simpleType>
        <xsd:restriction base="dms:Choice">
          <xsd:enumeration value="Bezig"/>
          <xsd:enumeration value="Ondertekend"/>
          <xsd:enumeration value="Geannuleerd"/>
          <xsd:enumeration value="Mislukt"/>
        </xsd:restriction>
      </xsd:simpleType>
    </xsd:element>
    <xsd:element name="wpSourceItemLastModified" ma:index="10" nillable="true" ma:displayName="Bronitem Laatst gewijzigd" ma:description="De gewijzigde datum voor het bronitem wanneer het werd gekopieerd" ma:format="DateTime" ma:internalName="wpSourceItemLastModified" ma:readOnly="false">
      <xsd:simpleType>
        <xsd:restriction base="dms:DateTime"/>
      </xsd:simpleType>
    </xsd:element>
    <xsd:element name="wpSourceItemUrl" ma:index="11" nillable="true" ma:displayName="Bronitem URL" ma:description="De url naar het bronitem waaruit dit item is gemaakt" ma:format="Hyperlink" ma:internalName="wpSourceItem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pSourceItemVersion" ma:index="12" nillable="true" ma:displayName="Bronitem Versie" ma:description="Het versienummer van het bronitem toen het gekopieerd werd" ma:internalName="wpSourceItemVersion" ma:readOnly="false">
      <xsd:simpleType>
        <xsd:restriction base="dms:Text">
          <xsd:maxLength value="255"/>
        </xsd:restriction>
      </xsd:simpleType>
    </xsd:element>
    <xsd:element name="wpSigningType" ma:index="26" nillable="true" ma:displayName="Tekentype" ma:default="" ma:description="" ma:internalName="wpSigningType" ma:readOnly="false">
      <xsd:simpleType>
        <xsd:restriction base="dms:Choice">
          <xsd:enumeration value="Standaardondertekening"/>
          <xsd:enumeration value="Bijlage"/>
        </xsd:restriction>
      </xsd:simpleType>
    </xsd:element>
  </xsd:schema>
  <xsd:schema xmlns:xsd="http://www.w3.org/2001/XMLSchema" xmlns:xs="http://www.w3.org/2001/XMLSchema" xmlns:dms="http://schemas.microsoft.com/office/2006/documentManagement/types" xmlns:pc="http://schemas.microsoft.com/office/infopath/2007/PartnerControls" targetNamespace="93e70da1-ce6d-48d4-b063-945df33f8b54"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internalName="MediaServiceAutoKeyPoints" ma:readOnly="false">
      <xsd:simpleType>
        <xsd:restriction base="dms:Note">
          <xsd:maxLength value="255"/>
        </xsd:restriction>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83afdf-f261-452d-918b-4841902475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000954-8d4f-453a-b93d-163619174c6a}" ma:internalName="TaxCatchAll" ma:showField="CatchAllData" ma:web="3d83afdf-f261-452d-918b-4841902475c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86000954-8d4f-453a-b93d-163619174c6a}" ma:internalName="TaxCatchAllLabel" ma:readOnly="true" ma:showField="CatchAllDataLabel" ma:web="3d83afdf-f261-452d-918b-4841902475c1">
      <xsd:complexType>
        <xsd:complexContent>
          <xsd:extension base="dms:MultiChoiceLookup">
            <xsd:sequence>
              <xsd:element name="Value" type="dms:Lookup" maxOccurs="unbounded" minOccurs="0" nillable="true"/>
            </xsd:sequence>
          </xsd:extension>
        </xsd:complexContent>
      </xsd:complexType>
    </xsd:element>
    <xsd:element name="ec5bc1bd52434eec9249d55ed4da4034" ma:index="21" nillable="true" ma:taxonomy="true" ma:internalName="ec5bc1bd52434eec9249d55ed4da4034" ma:taxonomyFieldName="Documenttype" ma:displayName="Documenttype" ma:readOnly="false" ma:default="" ma:fieldId="{ec5bc1bd-5243-4eec-9249-d55ed4da4034}" ma:sspId="8d039ffa-bfd0-440d-be85-f81392650c4a" ma:termSetId="d75faffe-760a-4749-8f33-aa22a583e5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204c2-7157-45f2-93d1-5b479ca17a6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8d039ffa-bfd0-440d-be85-f81392650c4a"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pSourceItemUrl xmlns="4e922626-c1f1-479d-ba01-d562d6b0cf62">
      <Url xsi:nil="true"/>
      <Description xsi:nil="true"/>
    </wpSourceItemUrl>
    <wpSigningStatus xmlns="4e922626-c1f1-479d-ba01-d562d6b0cf62">Bezig</wpSigningStatus>
    <wp_tag xmlns="abbeec68-b05e-4e2e-88e5-2ac3e13fe809">Actief</wp_tag>
    <wpSourceItemVersion xmlns="4e922626-c1f1-479d-ba01-d562d6b0cf62" xsi:nil="true"/>
    <wpDocumentId xmlns="abbeec68-b05e-4e2e-88e5-2ac3e13fe809">204509-481027</wpDocumentId>
    <wpTemplateDocumentId xmlns="abbeec68-b05e-4e2e-88e5-2ac3e13fe809" xsi:nil="true"/>
    <MediaServiceAutoKeyPoints xmlns="93e70da1-ce6d-48d4-b063-945df33f8b54" xsi:nil="true"/>
    <wpSourceItemLastModified xmlns="4e922626-c1f1-479d-ba01-d562d6b0cf62" xsi:nil="true"/>
    <MediaServiceKeyPoints xmlns="93e70da1-ce6d-48d4-b063-945df33f8b54" xsi:nil="true"/>
    <wpItemLocation xmlns="14bfd2bb-3d4a-4549-9197-f3410a8da64b">5c61ec6653944214ad2092f669c4df83;3a01b4642c134d82969a850169aec4c4;13068;</wpItemLocation>
    <TaxCatchAll xmlns="3d83afdf-f261-452d-918b-4841902475c1" xsi:nil="true"/>
    <ec5bc1bd52434eec9249d55ed4da4034 xmlns="3d83afdf-f261-452d-918b-4841902475c1">
      <Terms xmlns="http://schemas.microsoft.com/office/infopath/2007/PartnerControls"/>
    </ec5bc1bd52434eec9249d55ed4da4034>
    <wpSigningType xmlns="4e922626-c1f1-479d-ba01-d562d6b0cf62" xsi:nil="true"/>
    <lcf76f155ced4ddcb4097134ff3c332f xmlns="7a5204c2-7157-45f2-93d1-5b479ca17a6d">
      <Terms xmlns="http://schemas.microsoft.com/office/infopath/2007/PartnerControls"/>
    </lcf76f155ced4ddcb4097134ff3c332f>
    <wpTemplateListId xmlns="abbeec68-b05e-4e2e-88e5-2ac3e13fe809" xsi:nil="true"/>
    <wpTemplateDocumentVersion xmlns="abbeec68-b05e-4e2e-88e5-2ac3e13fe8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CFF93-34BE-41E3-A167-9D4CBC8CA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eec68-b05e-4e2e-88e5-2ac3e13fe809"/>
    <ds:schemaRef ds:uri="14bfd2bb-3d4a-4549-9197-f3410a8da64b"/>
    <ds:schemaRef ds:uri="4e922626-c1f1-479d-ba01-d562d6b0cf62"/>
    <ds:schemaRef ds:uri="93e70da1-ce6d-48d4-b063-945df33f8b54"/>
    <ds:schemaRef ds:uri="3d83afdf-f261-452d-918b-4841902475c1"/>
    <ds:schemaRef ds:uri="7a5204c2-7157-45f2-93d1-5b479ca17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E975B-5CE6-4D02-893A-DD86FC679CBB}">
  <ds:schemaRefs>
    <ds:schemaRef ds:uri="http://purl.org/dc/dcmitype/"/>
    <ds:schemaRef ds:uri="http://schemas.openxmlformats.org/package/2006/metadata/core-properties"/>
    <ds:schemaRef ds:uri="http://purl.org/dc/elements/1.1/"/>
    <ds:schemaRef ds:uri="14bfd2bb-3d4a-4549-9197-f3410a8da64b"/>
    <ds:schemaRef ds:uri="http://purl.org/dc/terms/"/>
    <ds:schemaRef ds:uri="http://schemas.microsoft.com/office/2006/documentManagement/types"/>
    <ds:schemaRef ds:uri="7a5204c2-7157-45f2-93d1-5b479ca17a6d"/>
    <ds:schemaRef ds:uri="http://schemas.microsoft.com/office/infopath/2007/PartnerControls"/>
    <ds:schemaRef ds:uri="http://www.w3.org/XML/1998/namespace"/>
    <ds:schemaRef ds:uri="93e70da1-ce6d-48d4-b063-945df33f8b54"/>
    <ds:schemaRef ds:uri="3d83afdf-f261-452d-918b-4841902475c1"/>
    <ds:schemaRef ds:uri="4e922626-c1f1-479d-ba01-d562d6b0cf62"/>
    <ds:schemaRef ds:uri="abbeec68-b05e-4e2e-88e5-2ac3e13fe809"/>
    <ds:schemaRef ds:uri="http://schemas.microsoft.com/office/2006/metadata/properties"/>
  </ds:schemaRefs>
</ds:datastoreItem>
</file>

<file path=customXml/itemProps3.xml><?xml version="1.0" encoding="utf-8"?>
<ds:datastoreItem xmlns:ds="http://schemas.openxmlformats.org/officeDocument/2006/customXml" ds:itemID="{F1F1392E-F22D-4083-9CB1-108C49ABB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9384</Words>
  <Characters>51613</Characters>
  <Application>Microsoft Office Word</Application>
  <DocSecurity>0</DocSecurity>
  <Lines>430</Lines>
  <Paragraphs>121</Paragraphs>
  <ScaleCrop>false</ScaleCrop>
  <Company/>
  <LinksUpToDate>false</LinksUpToDate>
  <CharactersWithSpaces>60876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 Trienekens</dc:creator>
  <cp:keywords/>
  <dc:description/>
  <cp:lastModifiedBy>Michelle de Wit</cp:lastModifiedBy>
  <cp:revision>2</cp:revision>
  <cp:lastPrinted>2024-10-27T23:15:00Z</cp:lastPrinted>
  <dcterms:created xsi:type="dcterms:W3CDTF">2026-03-03T14:26:00Z</dcterms:created>
  <dcterms:modified xsi:type="dcterms:W3CDTF">2026-03-03T14:26:00Z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0x01010026911DFC059E5045A5269C1360AA63D100741B42487CA08847B11FFBC09C72B61F</vt:lpwstr>
  </property>
  <property fmtid="{D5CDD505-2E9C-101B-9397-08002B2CF9AE}" pid="3" name="Documenttype">
    <vt:lpwstr/>
  </property>
  <property fmtid="{D5CDD505-2E9C-101B-9397-08002B2CF9AE}" pid="4" name="MediaServiceImageTags">
    <vt:lpwstr/>
  </property>
  <property fmtid="{D5CDD505-2E9C-101B-9397-08002B2CF9AE}" pid="5" name="docLang">
    <vt:lpwstr>nl</vt:lpwstr>
  </property>
</Properties>
</file>